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38" w:rsidRDefault="005339B7">
      <w:pPr>
        <w:pStyle w:val="Default"/>
        <w:jc w:val="right"/>
      </w:pPr>
      <w:bookmarkStart w:id="0" w:name="_GoBack"/>
      <w:bookmarkEnd w:id="0"/>
      <w:r>
        <w:rPr>
          <w:b/>
          <w:bCs/>
          <w:sz w:val="26"/>
          <w:szCs w:val="26"/>
        </w:rPr>
        <w:t xml:space="preserve">ПРИЛОЖЕНИЕ №1 </w:t>
      </w:r>
    </w:p>
    <w:p w:rsidR="00153038" w:rsidRDefault="005339B7">
      <w:pPr>
        <w:pStyle w:val="Default"/>
        <w:jc w:val="right"/>
      </w:pPr>
      <w:r>
        <w:rPr>
          <w:b/>
          <w:bCs/>
          <w:sz w:val="26"/>
          <w:szCs w:val="26"/>
        </w:rPr>
        <w:t>ПИСЬМО НА ПОДКЛЮЧЕНИЕ К СИСТЕМЕ ОБМЕНА ЭЛЕКТРОННЫМИ ДОКУМЕНТАМИ В ЗАЩИЩЕННОЙ СЕТИ ОМС ИРКУТСКОЙ ОБЛАСТИ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Образец письма 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  <w:ind w:left="5245"/>
      </w:pPr>
      <w:r>
        <w:rPr>
          <w:sz w:val="26"/>
          <w:szCs w:val="26"/>
        </w:rPr>
        <w:t xml:space="preserve">Директору </w:t>
      </w:r>
    </w:p>
    <w:p w:rsidR="00153038" w:rsidRDefault="005339B7">
      <w:pPr>
        <w:pStyle w:val="Default"/>
        <w:ind w:left="5245"/>
      </w:pPr>
      <w:r>
        <w:rPr>
          <w:sz w:val="26"/>
          <w:szCs w:val="26"/>
        </w:rPr>
        <w:t xml:space="preserve">ТФОМС Иркутской области </w:t>
      </w:r>
    </w:p>
    <w:p w:rsidR="00153038" w:rsidRDefault="005339B7">
      <w:pPr>
        <w:pStyle w:val="Default"/>
        <w:ind w:left="5245"/>
      </w:pPr>
      <w:r>
        <w:rPr>
          <w:sz w:val="26"/>
          <w:szCs w:val="26"/>
        </w:rPr>
        <w:t>______________________________</w:t>
      </w:r>
    </w:p>
    <w:p w:rsidR="00153038" w:rsidRDefault="005339B7">
      <w:pPr>
        <w:pStyle w:val="Default"/>
        <w:ind w:left="5245"/>
      </w:pPr>
      <w:r>
        <w:rPr>
          <w:sz w:val="26"/>
          <w:szCs w:val="26"/>
        </w:rPr>
        <w:t>______________________________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153038">
      <w:pPr>
        <w:pStyle w:val="Default"/>
        <w:rPr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rPr>
          <w:color w:val="auto"/>
          <w:sz w:val="26"/>
          <w:szCs w:val="26"/>
          <w:shd w:val="clear" w:color="auto" w:fill="FFFF00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О подключении организации к системе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защищенного обмена </w:t>
      </w:r>
      <w:proofErr w:type="gramStart"/>
      <w:r>
        <w:rPr>
          <w:sz w:val="26"/>
          <w:szCs w:val="26"/>
        </w:rPr>
        <w:t>электронными</w:t>
      </w:r>
      <w:proofErr w:type="gramEnd"/>
      <w:r>
        <w:rPr>
          <w:sz w:val="26"/>
          <w:szCs w:val="26"/>
        </w:rPr>
        <w:t xml:space="preserve">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документами и взаимодействия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информационных систем в </w:t>
      </w:r>
      <w:proofErr w:type="gramStart"/>
      <w:r>
        <w:rPr>
          <w:sz w:val="26"/>
          <w:szCs w:val="26"/>
        </w:rPr>
        <w:t>защищенной</w:t>
      </w:r>
      <w:proofErr w:type="gramEnd"/>
      <w:r>
        <w:rPr>
          <w:sz w:val="26"/>
          <w:szCs w:val="26"/>
        </w:rPr>
        <w:t xml:space="preserve">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сети ОМС Иркутской области 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  <w:ind w:firstLine="708"/>
        <w:jc w:val="both"/>
      </w:pPr>
      <w:r>
        <w:rPr>
          <w:sz w:val="26"/>
          <w:szCs w:val="26"/>
        </w:rPr>
        <w:t xml:space="preserve">Прошу подключить (наименование организации) к системе защищенного обмена электронными документами и взаимодействия информационных систем в защищенной сети ОМС Иркутской области. </w:t>
      </w:r>
    </w:p>
    <w:p w:rsidR="00153038" w:rsidRDefault="005339B7">
      <w:pPr>
        <w:pStyle w:val="Default"/>
        <w:ind w:firstLine="708"/>
        <w:jc w:val="both"/>
      </w:pPr>
      <w:r>
        <w:rPr>
          <w:sz w:val="26"/>
          <w:szCs w:val="26"/>
        </w:rPr>
        <w:t xml:space="preserve">Необходимое число рабочих мест - ___ (указывается требуемое количество рабочих мест). </w:t>
      </w:r>
    </w:p>
    <w:p w:rsidR="00153038" w:rsidRDefault="00153038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153038" w:rsidRDefault="00153038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153038" w:rsidRDefault="00153038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153038" w:rsidRDefault="005339B7">
      <w:pPr>
        <w:rPr>
          <w:rFonts w:hint="eastAsia"/>
        </w:rPr>
      </w:pPr>
      <w:r>
        <w:rPr>
          <w:sz w:val="26"/>
          <w:szCs w:val="26"/>
        </w:rPr>
        <w:t xml:space="preserve">Руководитель организации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Подпись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(ФИО)</w:t>
      </w:r>
    </w:p>
    <w:p w:rsidR="00153038" w:rsidRDefault="00153038">
      <w:pPr>
        <w:rPr>
          <w:rFonts w:hint="eastAsia"/>
          <w:sz w:val="26"/>
          <w:szCs w:val="26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EA34E2" w:rsidRDefault="00EA34E2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5339B7">
      <w:pPr>
        <w:jc w:val="right"/>
        <w:rPr>
          <w:rFonts w:hint="eastAsia"/>
        </w:rPr>
      </w:pPr>
      <w:r>
        <w:rPr>
          <w:b/>
          <w:bCs/>
          <w:sz w:val="26"/>
          <w:szCs w:val="26"/>
        </w:rPr>
        <w:lastRenderedPageBreak/>
        <w:t>ПРИЛОЖЕНИЕ №2</w:t>
      </w:r>
    </w:p>
    <w:p w:rsidR="00153038" w:rsidRDefault="005339B7">
      <w:pPr>
        <w:pStyle w:val="Default"/>
        <w:jc w:val="right"/>
      </w:pPr>
      <w:r>
        <w:rPr>
          <w:b/>
          <w:bCs/>
          <w:sz w:val="26"/>
          <w:szCs w:val="26"/>
        </w:rPr>
        <w:t>ЗАЯВКА НА ПОДКЛЮЧЕНИЕ К СИСТЕМЕ</w:t>
      </w:r>
    </w:p>
    <w:p w:rsidR="00153038" w:rsidRDefault="005339B7">
      <w:pPr>
        <w:pStyle w:val="Default"/>
        <w:rPr>
          <w:shd w:val="clear" w:color="auto" w:fill="FFFF00"/>
        </w:rPr>
      </w:pPr>
      <w:r>
        <w:rPr>
          <w:b/>
          <w:bCs/>
          <w:sz w:val="26"/>
          <w:szCs w:val="26"/>
        </w:rPr>
        <w:t xml:space="preserve"> </w:t>
      </w:r>
    </w:p>
    <w:p w:rsidR="00153038" w:rsidRDefault="005339B7">
      <w:pPr>
        <w:pStyle w:val="Default"/>
        <w:jc w:val="center"/>
      </w:pPr>
      <w:r>
        <w:rPr>
          <w:b/>
          <w:bCs/>
          <w:sz w:val="26"/>
          <w:szCs w:val="26"/>
        </w:rPr>
        <w:t xml:space="preserve">Заявка на подключение к системе защищенного обмена электронными документами и взаимодействия информационных систем сети </w:t>
      </w:r>
      <w:proofErr w:type="spellStart"/>
      <w:r>
        <w:rPr>
          <w:b/>
          <w:bCs/>
          <w:sz w:val="26"/>
          <w:szCs w:val="26"/>
        </w:rPr>
        <w:t>ViPNet</w:t>
      </w:r>
      <w:proofErr w:type="spellEnd"/>
      <w:r>
        <w:rPr>
          <w:b/>
          <w:bCs/>
          <w:sz w:val="26"/>
          <w:szCs w:val="26"/>
        </w:rPr>
        <w:t xml:space="preserve"> №559</w:t>
      </w:r>
    </w:p>
    <w:p w:rsidR="00153038" w:rsidRDefault="005339B7">
      <w:pPr>
        <w:pStyle w:val="Default"/>
        <w:jc w:val="center"/>
      </w:pPr>
      <w:r>
        <w:rPr>
          <w:b/>
          <w:bCs/>
          <w:sz w:val="26"/>
          <w:szCs w:val="26"/>
        </w:rPr>
        <w:t>по телекоммуникационным каналам связи</w:t>
      </w:r>
    </w:p>
    <w:p w:rsidR="00153038" w:rsidRDefault="00153038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53038" w:rsidRDefault="005339B7">
      <w:pPr>
        <w:pStyle w:val="Default"/>
        <w:ind w:left="5670"/>
      </w:pPr>
      <w:r>
        <w:rPr>
          <w:sz w:val="26"/>
          <w:szCs w:val="26"/>
        </w:rPr>
        <w:t>Директору ТФОМС Иркутской области______________________</w:t>
      </w:r>
    </w:p>
    <w:p w:rsidR="00153038" w:rsidRDefault="005339B7">
      <w:pPr>
        <w:pStyle w:val="Default"/>
        <w:ind w:left="5670"/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 xml:space="preserve">__________________________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p w:rsidR="00153038" w:rsidRDefault="00153038">
      <w:pPr>
        <w:pStyle w:val="Default"/>
        <w:jc w:val="center"/>
        <w:rPr>
          <w:color w:val="auto"/>
          <w:sz w:val="26"/>
          <w:szCs w:val="26"/>
        </w:rPr>
      </w:pP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473"/>
        <w:gridCol w:w="3466"/>
        <w:gridCol w:w="2525"/>
      </w:tblGrid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1. Полное наименование организации без сокращений (на основании учредительных документов)______________________________________________</w:t>
            </w:r>
          </w:p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______________________________________________________________________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2. Код М</w:t>
            </w:r>
            <w:proofErr w:type="gramStart"/>
            <w:r>
              <w:rPr>
                <w:sz w:val="26"/>
                <w:szCs w:val="26"/>
              </w:rPr>
              <w:t>О(</w:t>
            </w:r>
            <w:proofErr w:type="gramEnd"/>
            <w:r>
              <w:rPr>
                <w:sz w:val="26"/>
                <w:szCs w:val="26"/>
              </w:rPr>
              <w:t>СМО) в системе ОМС 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3. Сокращенное наименование организации 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4. Юридический адрес организации с индексом 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5. Фактический (почтовый) адрес организации с индексом 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6. ИНН ________________________________________________________________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7. КПП организации/обособленного подразделения 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8. Расчетный счет _______________________________________________________</w:t>
            </w: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9. БИК ________________________________________________________________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10. Банк _______________________________________________________________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11. ФИО руководителя __________________________________________________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12. Должность руководителя 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13. Действует на основании (указать документ: устав, положение, доверенность или другое) ____________________________________________________________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14. Контактные телефоны ________________________________________________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100"/>
        </w:trPr>
        <w:tc>
          <w:tcPr>
            <w:tcW w:w="9464" w:type="dxa"/>
            <w:gridSpan w:val="3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15. Контактный E-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  <w:r>
              <w:rPr>
                <w:sz w:val="26"/>
                <w:szCs w:val="26"/>
              </w:rPr>
              <w:t xml:space="preserve"> ___________________________________________________</w:t>
            </w: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  <w:p w:rsidR="00153038" w:rsidRDefault="00153038">
            <w:pPr>
              <w:pStyle w:val="Default"/>
              <w:widowControl w:val="0"/>
              <w:rPr>
                <w:color w:val="auto"/>
                <w:sz w:val="26"/>
                <w:szCs w:val="26"/>
              </w:rPr>
            </w:pPr>
          </w:p>
        </w:tc>
      </w:tr>
      <w:tr w:rsidR="00153038">
        <w:trPr>
          <w:trHeight w:val="50"/>
        </w:trPr>
        <w:tc>
          <w:tcPr>
            <w:tcW w:w="3473" w:type="dxa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3466" w:type="dxa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Подпись руководителя</w:t>
            </w:r>
          </w:p>
        </w:tc>
        <w:tc>
          <w:tcPr>
            <w:tcW w:w="2525" w:type="dxa"/>
          </w:tcPr>
          <w:p w:rsidR="00153038" w:rsidRDefault="005339B7">
            <w:pPr>
              <w:pStyle w:val="Default"/>
              <w:widowControl w:val="0"/>
            </w:pPr>
            <w:r>
              <w:rPr>
                <w:sz w:val="26"/>
                <w:szCs w:val="26"/>
              </w:rPr>
              <w:t>М.П.</w:t>
            </w:r>
          </w:p>
        </w:tc>
      </w:tr>
    </w:tbl>
    <w:p w:rsidR="00153038" w:rsidRDefault="005339B7">
      <w:pPr>
        <w:pStyle w:val="Default"/>
        <w:jc w:val="right"/>
      </w:pPr>
      <w:r>
        <w:rPr>
          <w:b/>
          <w:bCs/>
          <w:sz w:val="26"/>
          <w:szCs w:val="26"/>
        </w:rPr>
        <w:lastRenderedPageBreak/>
        <w:t xml:space="preserve">ПРИЛОЖЕНИЕ №3. </w:t>
      </w:r>
    </w:p>
    <w:p w:rsidR="00153038" w:rsidRDefault="005339B7">
      <w:pPr>
        <w:pStyle w:val="Default"/>
        <w:jc w:val="right"/>
        <w:rPr>
          <w:shd w:val="clear" w:color="auto" w:fill="FFFF00"/>
        </w:rPr>
      </w:pPr>
      <w:r>
        <w:rPr>
          <w:b/>
          <w:bCs/>
          <w:sz w:val="26"/>
          <w:szCs w:val="26"/>
        </w:rPr>
        <w:t xml:space="preserve">СОГЛАШЕНИЕ О ПРИСОЕДИНЕНИИ К РЕГЛАМЕНТУ 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jc w:val="center"/>
        <w:rPr>
          <w:rFonts w:hint="eastAsia"/>
        </w:rPr>
      </w:pPr>
      <w:r>
        <w:rPr>
          <w:b/>
          <w:sz w:val="26"/>
        </w:rPr>
        <w:t>Соглашение</w:t>
      </w:r>
    </w:p>
    <w:p w:rsidR="00153038" w:rsidRDefault="005339B7">
      <w:pPr>
        <w:jc w:val="center"/>
        <w:rPr>
          <w:rFonts w:hint="eastAsia"/>
        </w:rPr>
      </w:pPr>
      <w:r>
        <w:rPr>
          <w:b/>
          <w:sz w:val="26"/>
        </w:rPr>
        <w:t xml:space="preserve">о присоединении к Регламенту Центра администрирования сети </w:t>
      </w:r>
      <w:proofErr w:type="spellStart"/>
      <w:r>
        <w:rPr>
          <w:b/>
          <w:sz w:val="26"/>
          <w:lang w:val="en-US"/>
        </w:rPr>
        <w:t>ViPNet</w:t>
      </w:r>
      <w:proofErr w:type="spellEnd"/>
      <w:r>
        <w:rPr>
          <w:b/>
          <w:sz w:val="26"/>
        </w:rPr>
        <w:t xml:space="preserve"> </w:t>
      </w:r>
      <w:r w:rsidRPr="00C75A0B">
        <w:rPr>
          <w:b/>
          <w:sz w:val="26"/>
        </w:rPr>
        <w:t>Территориального фонда обязательного медицинского страхования Иркутской области для организации защищенного обмена электронными документами и взаимодействия информационных систем</w:t>
      </w:r>
    </w:p>
    <w:p w:rsidR="00153038" w:rsidRDefault="00153038">
      <w:pPr>
        <w:rPr>
          <w:rFonts w:hint="eastAsia"/>
          <w:sz w:val="26"/>
        </w:rPr>
      </w:pPr>
    </w:p>
    <w:p w:rsidR="00153038" w:rsidRDefault="005339B7">
      <w:pPr>
        <w:rPr>
          <w:rFonts w:hint="eastAsia"/>
          <w:shd w:val="clear" w:color="auto" w:fill="FFFF00"/>
        </w:rPr>
      </w:pPr>
      <w:r>
        <w:rPr>
          <w:sz w:val="26"/>
        </w:rPr>
        <w:t>г.</w:t>
      </w:r>
      <w:r>
        <w:rPr>
          <w:sz w:val="26"/>
          <w:szCs w:val="26"/>
        </w:rPr>
        <w:t xml:space="preserve"> </w:t>
      </w:r>
      <w:r>
        <w:rPr>
          <w:sz w:val="26"/>
        </w:rPr>
        <w:t>Иркутск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«    »___________202__ г. </w:t>
      </w:r>
    </w:p>
    <w:p w:rsidR="00153038" w:rsidRDefault="00153038">
      <w:pPr>
        <w:ind w:firstLine="708"/>
        <w:jc w:val="both"/>
        <w:rPr>
          <w:rFonts w:hint="eastAsia"/>
          <w:sz w:val="26"/>
          <w:szCs w:val="26"/>
        </w:rPr>
      </w:pPr>
    </w:p>
    <w:p w:rsidR="00153038" w:rsidRDefault="005339B7">
      <w:pPr>
        <w:ind w:firstLine="708"/>
        <w:jc w:val="both"/>
        <w:rPr>
          <w:rFonts w:hint="eastAsia"/>
          <w:shd w:val="clear" w:color="auto" w:fill="FFFF00"/>
        </w:rPr>
      </w:pPr>
      <w:proofErr w:type="gramStart"/>
      <w:r>
        <w:rPr>
          <w:sz w:val="26"/>
        </w:rPr>
        <w:t>Территориальный фонд обязательного медицинского страхования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 Иркутской области, именуемое в дальнейшем «Фонд», в лице директора ____________, действующего на основании Положения, с одной стороны, и _________________________________________________, именуемый в дальнейшем «Пользователь», в лице ________________________, действующего на основании ____________________</w:t>
      </w:r>
      <w:r>
        <w:rPr>
          <w:sz w:val="26"/>
          <w:szCs w:val="26"/>
        </w:rPr>
        <w:t>, вместе именуемые «Сторонами» на основании  статьи 19 Федерального закона от 27.07.2006 №152-ФЗ  «О персональных данных» и Приказа ФСБ России от 10 июля 2014 г. №378 «Об утверждении Состава 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 и положений статьи 428 Гражданского кодекса РФ в целях организации использования средств защиты информации при осуществлении защищенного обмена электронными</w:t>
      </w:r>
      <w:proofErr w:type="gramEnd"/>
      <w:r>
        <w:rPr>
          <w:sz w:val="26"/>
          <w:szCs w:val="26"/>
        </w:rPr>
        <w:t xml:space="preserve"> документами между Сторонами, заключили настоящее соглашение (далее - Соглашение) о нижеследующем, </w:t>
      </w:r>
    </w:p>
    <w:p w:rsidR="00153038" w:rsidRDefault="005339B7">
      <w:pPr>
        <w:rPr>
          <w:rFonts w:hint="eastAsia"/>
        </w:rPr>
      </w:pPr>
      <w:r>
        <w:rPr>
          <w:b/>
          <w:bCs/>
          <w:sz w:val="26"/>
          <w:szCs w:val="26"/>
        </w:rPr>
        <w:t xml:space="preserve">1. ПРЕДМЕТ СОГЛАШЕНИЯ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>1.1. В силу настоящего Соглашения Пользователь присоединяется</w:t>
      </w:r>
      <w:r w:rsidRPr="00F0750F">
        <w:rPr>
          <w:sz w:val="26"/>
          <w:szCs w:val="26"/>
        </w:rPr>
        <w:t xml:space="preserve"> Регламе</w:t>
      </w:r>
      <w:r>
        <w:rPr>
          <w:sz w:val="26"/>
          <w:szCs w:val="26"/>
        </w:rPr>
        <w:t>нту</w:t>
      </w:r>
      <w:r w:rsidRPr="00F0750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Центра администрирования сети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Территориального фонда обязательного медицинского страхования Иркутской области (далее по тексту Регламент).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1.2. Стороны, присоединившиеся к Регламенту, осуществляют обмен документами в электронном виде и взаимодействие информационных систем с использованием сетевых продуктов, объединенных под торговой маркой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, обеспечивающих создание защищенной виртуальной сети.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>1.3. Соглашение регулирует отношения между Сторонами при организации защищенного обмена электронными документами и взаимодействия информационных систем в соответствии с Регламентом и использованием программного обеспечения «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».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1.4. Соглашение определяет права и обязанности Сторон, возникающие при осуществлении в системе защищенного обмена электронными документами (далее - ЗОЭД) с учетом обеспечения информационной безопасности. </w:t>
      </w:r>
    </w:p>
    <w:p w:rsidR="00153038" w:rsidRDefault="005339B7">
      <w:pPr>
        <w:jc w:val="both"/>
        <w:rPr>
          <w:rFonts w:hint="eastAsia"/>
        </w:rPr>
      </w:pPr>
      <w:r>
        <w:rPr>
          <w:rFonts w:eastAsia="Calibri"/>
          <w:sz w:val="26"/>
          <w:szCs w:val="26"/>
          <w:lang w:eastAsia="en-US"/>
        </w:rPr>
        <w:t>1.5. Соглашение определяет условия и порядок обмена электронными документами (далее - ЭД) с использованием средств защиты информации при осуществлении ЗОЭД между Сторонами.</w:t>
      </w:r>
    </w:p>
    <w:p w:rsidR="00153038" w:rsidRDefault="005339B7">
      <w:pPr>
        <w:rPr>
          <w:rFonts w:hint="eastAsia"/>
        </w:rPr>
      </w:pPr>
      <w:r>
        <w:rPr>
          <w:b/>
          <w:bCs/>
          <w:sz w:val="26"/>
          <w:szCs w:val="26"/>
        </w:rPr>
        <w:lastRenderedPageBreak/>
        <w:t xml:space="preserve">2. ПРАВА И ОБЯЗАННОСТИ СТОРОН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2.1. Фонд осуществляет все права, вытекающие из Регламента, включая следующие: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- в одностороннем порядке вносить изменения, дополнения в Регламент, а также прекращать их действие;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>- производить обновление программных средств  СЗОЭД.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обновление приводит к необходимости реконфигурации технических средств или общесистемного ПО для АРМ Стороны, Фонд обязан сообщить об этом другой Стороне не менее чем за 20 рабочих дней до даты начала работы в новых условиях; </w:t>
      </w:r>
    </w:p>
    <w:p w:rsidR="00153038" w:rsidRDefault="005339B7">
      <w:pPr>
        <w:jc w:val="both"/>
        <w:rPr>
          <w:rFonts w:hint="eastAsia"/>
        </w:rPr>
      </w:pPr>
      <w:proofErr w:type="gramStart"/>
      <w:r>
        <w:rPr>
          <w:sz w:val="26"/>
          <w:szCs w:val="26"/>
        </w:rPr>
        <w:t xml:space="preserve">- при возникновении в Системе защищенного обмена электронными документами ситуаций, признаваемых чрезвычайными в соответствии с Регламентом, принимать меры, направленные на преодоление чрезвычайных ситуаций, а также требовать от Пользователя Системы защищенного обмена электронными документами совершения действий или воздержания от совершения действий в связи с осуществлением мер, предпринимаемых в соответствии с Регламентом для преодоления чрезвычайных ситуаций. </w:t>
      </w:r>
      <w:proofErr w:type="gramEnd"/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- в одностороннем порядке расторгать Соглашение в случае неисполнения или ненадлежащего исполнения Пользователем Системы защищенного обмена электронными документами обязанностей, предусмотренных настоящим Соглашением и Регламентом, включая нарушение Пользователем установленного Регламентом порядка разрешения конфликтных ситуаций и споров;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>- выборочно проводить аудит автоматизированных рабочих мест на предмет выполнения требований по защите персональных данных.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- осуществлять иные права, возникающие в соответствии с Регламентом.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2.2. Фонд обязуется исполнять Регламент, в том числе своевременно и в полном объеме выполнять следующие обязанности: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- своевременно извещать Пользователя об изменениях и дополнениях, вносимых в Регламент или прекращении их действия;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- организовывать работу с криптографическими ключами Пользователя в объеме и в соответствии с порядком, определяемым Регламентом и Приложениями к нему.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- соблюдать режим конфиденциальности информации (паролей, идентификаторов, криптографических ключей), </w:t>
      </w:r>
      <w:proofErr w:type="gramStart"/>
      <w:r>
        <w:rPr>
          <w:sz w:val="26"/>
          <w:szCs w:val="26"/>
        </w:rPr>
        <w:t>которая</w:t>
      </w:r>
      <w:proofErr w:type="gramEnd"/>
      <w:r>
        <w:rPr>
          <w:sz w:val="26"/>
          <w:szCs w:val="26"/>
        </w:rPr>
        <w:t xml:space="preserve"> становится доступной ЦАС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>;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- обновлять программное обеспечение ЦАС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>, в случае обнаружения известных уязвимостей;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- выполнять иные обязанности перед Пользователем, возникающие в соответствии с Регламентом. </w:t>
      </w:r>
    </w:p>
    <w:p w:rsidR="00153038" w:rsidRDefault="005339B7">
      <w:pPr>
        <w:rPr>
          <w:rFonts w:hint="eastAsia"/>
        </w:rPr>
      </w:pPr>
      <w:r>
        <w:rPr>
          <w:sz w:val="26"/>
          <w:szCs w:val="26"/>
        </w:rPr>
        <w:t xml:space="preserve">2.3. Стороны признают, что: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rFonts w:eastAsia="Calibri"/>
          <w:sz w:val="26"/>
          <w:szCs w:val="26"/>
          <w:lang w:eastAsia="en-US"/>
        </w:rPr>
        <w:t>2.3.1. Применяемые в СЗОЭД сертифицированные средства криптографической защиты информации (далее СКЗИ) обеспечивают аутентификацию, конфиденциальность, целостность и подлинность ЭД и достаточны для осуществления Сторонами обмена ЭД с использованием общедоступных каналов связи при условии использования не скомпрометированных закрытых ключей.</w:t>
      </w:r>
      <w:r>
        <w:rPr>
          <w:sz w:val="26"/>
          <w:szCs w:val="26"/>
        </w:rPr>
        <w:t xml:space="preserve">. </w:t>
      </w:r>
    </w:p>
    <w:p w:rsidR="00153038" w:rsidRDefault="005339B7">
      <w:pPr>
        <w:rPr>
          <w:rFonts w:hint="eastAsia"/>
        </w:rPr>
      </w:pPr>
      <w:r>
        <w:rPr>
          <w:sz w:val="26"/>
          <w:szCs w:val="26"/>
        </w:rPr>
        <w:t xml:space="preserve">2.4. Стороны обязуются: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2.4.1. Принимать на себя в полном объеме все обязательства, связанные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ЭД.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2.4.2. При проведении обмена ЭД с использованием СЗОЭД руководствоваться законодательством Российской Федерации, Регламентом, настоящим Соглашением и </w:t>
      </w:r>
      <w:r>
        <w:rPr>
          <w:sz w:val="26"/>
          <w:szCs w:val="26"/>
        </w:rPr>
        <w:lastRenderedPageBreak/>
        <w:t xml:space="preserve">документацией на программные средства СЗОЭД, включая средства криптографической защиты информации.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2.4.3. При компрометации закрытых ключей участников СЗОЭД руководствоваться разделом соответствующим разделом Регламента.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2.4.4. Обеспечивать целостность прикладного и системного программного обеспечения на автоматизированном рабочем месте Стороны и отсутствие в программной среде вредоносного программного кода.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2.4.5. Оперативно обрабатывать оформленные должным образом ЭД участника системы ЗОЭД в соответствии с настоящим Соглашением.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2.4.6. Осуществить подключение АРМ Стороны к СЗОЭД при выполнении Стороной необходимых условий, изложенных в Регламенте, а также корректировать настройки в случае изменения параметров подключения в соответствии с настоящим Соглашением.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2.4.7. Использовать АРМ Стороны исключительно в целях, предусмотренных настоящим Соглашением.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2.4.8. Не вносить исправления, изменения или дополнения, а также не передавать третьим лицам средства защиты информации, ПО и соответствующую техническую документацию.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>2.4.9. Содержать в исправном состоянии компьютеры, участвующие в электронном взаимодействии, принимать организационные и технические  меры для предотвращения несанкционированного доступа к данным компьютерам, установленному на них программному обеспечению и средствам защиты информации, а также в помещения, в которых они установлены, не допускать появления на взаимодействующих компьютерах вредоносного программного обеспечения. Выполнять требования по защите информации от несанкционированного доступа в соответствии с законодательством Российской Федерации, нормативными документам ФСБ России, ФСТЭК России, учитывая категорию информации (информация для служебного пользования, персональные данные)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rFonts w:eastAsia="Calibri"/>
          <w:sz w:val="26"/>
          <w:szCs w:val="26"/>
          <w:lang w:eastAsia="en-US"/>
        </w:rPr>
        <w:t>2.4.10. Сторона, для которой создалась невозможность исполнения обязательств по настоящему Соглашению, должна о наступлении и прекращении обстоятельств, препятствующих исполнению обязательств, немедленно извещать другую сторону. Обмен электронными документами, передаваемыми по каналам связи, использующие программное обеспечение «</w:t>
      </w:r>
      <w:proofErr w:type="spellStart"/>
      <w:r>
        <w:rPr>
          <w:rFonts w:eastAsia="Calibri"/>
          <w:sz w:val="26"/>
          <w:szCs w:val="26"/>
          <w:lang w:eastAsia="en-US"/>
        </w:rPr>
        <w:t>ViPNet</w:t>
      </w:r>
      <w:proofErr w:type="spellEnd"/>
      <w:r>
        <w:rPr>
          <w:rFonts w:eastAsia="Calibri"/>
          <w:sz w:val="26"/>
          <w:szCs w:val="26"/>
          <w:lang w:eastAsia="en-US"/>
        </w:rPr>
        <w:t>», на время действия этих обстоятель</w:t>
      </w:r>
      <w:proofErr w:type="gramStart"/>
      <w:r>
        <w:rPr>
          <w:rFonts w:eastAsia="Calibri"/>
          <w:sz w:val="26"/>
          <w:szCs w:val="26"/>
          <w:lang w:eastAsia="en-US"/>
        </w:rPr>
        <w:t>ств пр</w:t>
      </w:r>
      <w:proofErr w:type="gramEnd"/>
      <w:r>
        <w:rPr>
          <w:rFonts w:eastAsia="Calibri"/>
          <w:sz w:val="26"/>
          <w:szCs w:val="26"/>
          <w:lang w:eastAsia="en-US"/>
        </w:rPr>
        <w:t xml:space="preserve">иостанавливается. </w:t>
      </w:r>
    </w:p>
    <w:p w:rsidR="00153038" w:rsidRDefault="005339B7">
      <w:pPr>
        <w:rPr>
          <w:rFonts w:hint="eastAsia"/>
        </w:rPr>
      </w:pPr>
      <w:r>
        <w:rPr>
          <w:sz w:val="26"/>
          <w:szCs w:val="26"/>
        </w:rPr>
        <w:t xml:space="preserve">2.5. Сторона имеет право: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2.5.1. Отказывать другой Стороне в приеме/передачи ЭД с указанием мотивированной причины отказа. </w:t>
      </w:r>
    </w:p>
    <w:p w:rsidR="00153038" w:rsidRDefault="005339B7">
      <w:pPr>
        <w:rPr>
          <w:rFonts w:hint="eastAsia"/>
        </w:rPr>
      </w:pPr>
      <w:r>
        <w:rPr>
          <w:sz w:val="26"/>
          <w:szCs w:val="26"/>
        </w:rPr>
        <w:t xml:space="preserve">2.5.2. Приостанавливать обмен ЭД </w:t>
      </w:r>
      <w:proofErr w:type="gramStart"/>
      <w:r>
        <w:rPr>
          <w:sz w:val="26"/>
          <w:szCs w:val="26"/>
        </w:rPr>
        <w:t>при</w:t>
      </w:r>
      <w:proofErr w:type="gramEnd"/>
      <w:r>
        <w:rPr>
          <w:sz w:val="26"/>
          <w:szCs w:val="26"/>
        </w:rPr>
        <w:t xml:space="preserve">: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несоблюдении</w:t>
      </w:r>
      <w:proofErr w:type="gramEnd"/>
      <w:r>
        <w:rPr>
          <w:sz w:val="26"/>
          <w:szCs w:val="26"/>
        </w:rPr>
        <w:t xml:space="preserve"> Стороной требований к приему/передаче ЭД и обеспечению информационной безопасности, предусмотренных законодательством Российской Федерации и условиями настоящего Соглашения;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proofErr w:type="gramStart"/>
      <w:r>
        <w:rPr>
          <w:sz w:val="26"/>
          <w:szCs w:val="26"/>
        </w:rPr>
        <w:t xml:space="preserve">- разрешении спорных ситуаций, а также для выполнения неотложных, аварийных и ремонтно-восстановительных работ на АРМ Стороны, с уведомлением другой Стороны о сроках проведения этих работ. </w:t>
      </w:r>
      <w:proofErr w:type="gramEnd"/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При возникновении споров, связанных с принятием или непринятием и (или) с исполнением или неисполнением электронного документа, стороны обязаны соблюдать порядок согласования разногласий, предусмотренный Регламентом.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lastRenderedPageBreak/>
        <w:t xml:space="preserve">2.5.3. Требовать от другой стороны приостановления обработки всех ЭД в случаях компрометации ключей шифрования.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2.5.4. В случае невозможности обмена ЭД в СЗОЭД Сторона </w:t>
      </w:r>
      <w:proofErr w:type="gramStart"/>
      <w:r>
        <w:rPr>
          <w:sz w:val="26"/>
          <w:szCs w:val="26"/>
        </w:rPr>
        <w:t>принимает</w:t>
      </w:r>
      <w:proofErr w:type="gramEnd"/>
      <w:r>
        <w:rPr>
          <w:sz w:val="26"/>
          <w:szCs w:val="26"/>
        </w:rPr>
        <w:t xml:space="preserve">/передает документы на бумажных носителях или в виде файлов на машинном носителе по согласованию с другой Стороной. </w:t>
      </w:r>
    </w:p>
    <w:p w:rsidR="00153038" w:rsidRDefault="005339B7">
      <w:pPr>
        <w:rPr>
          <w:rFonts w:hint="eastAsia"/>
          <w:shd w:val="clear" w:color="auto" w:fill="FFFF00"/>
        </w:rPr>
      </w:pPr>
      <w:r>
        <w:rPr>
          <w:b/>
          <w:bCs/>
          <w:sz w:val="26"/>
          <w:szCs w:val="26"/>
        </w:rPr>
        <w:t xml:space="preserve">3. ТЕХНИЧЕСКИЕ УСЛОВИЯ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>3.1. Стороны за свой счет приобретают, устанавливают и обеспечивают работоспособность средств защиты информации, необходимых для электронного взаимодействия на основе программного обеспечения «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».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>3.2. Каждая из Сторон самостоятельно оплачивают средства связи и каналы связи, необходимые для работы в системе электронного документооборота.</w:t>
      </w:r>
    </w:p>
    <w:p w:rsidR="00153038" w:rsidRDefault="005339B7">
      <w:pPr>
        <w:rPr>
          <w:rFonts w:hint="eastAsia"/>
        </w:rPr>
      </w:pPr>
      <w:r>
        <w:rPr>
          <w:b/>
          <w:bCs/>
          <w:sz w:val="26"/>
          <w:szCs w:val="26"/>
        </w:rPr>
        <w:t xml:space="preserve">4. ПОРЯДОК ОСУЩЕСТВЛЕНИЯ ОБМЕНА ЭЛЕКТРОННЫМИ ДОКУМЕНТАМИ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>4.1. Защищенный обмен электронными документами Сторон осуществляется по открытым каналам связи с использованием сре</w:t>
      </w:r>
      <w:proofErr w:type="gramStart"/>
      <w:r>
        <w:rPr>
          <w:sz w:val="26"/>
          <w:szCs w:val="26"/>
        </w:rPr>
        <w:t>дств кр</w:t>
      </w:r>
      <w:proofErr w:type="gramEnd"/>
      <w:r>
        <w:rPr>
          <w:sz w:val="26"/>
          <w:szCs w:val="26"/>
        </w:rPr>
        <w:t xml:space="preserve">иптографической защиты информации в соответствии с Регламентом. </w:t>
      </w:r>
    </w:p>
    <w:p w:rsidR="00153038" w:rsidRDefault="005339B7">
      <w:pPr>
        <w:ind w:firstLine="708"/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В исключительных случаях, при отсутствии каналов связи или их отказах, обмен не конфиденциальной информацией по настоящему Соглашению осуществляется на машинных носителях (далее «электронных носителях») в заархивированном виде с контрольной суммой CRC. К электронному носителю с информацией прилагается Акт приема-передачи информации и сопроводительное письмо, в котором указываются все прилагаемые документы. Обмен конфиденциальной информацией (персональными данными) осуществляется на предназначенных для этого учтенных машинных носителях информации, защищенных согласно требованиям законодательства Российской Федерации.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4.2. Обмен информацией в электронном виде между Сторонами осуществляется в соответствии с составом и форматами файлов обмена данными, заранее согласованными Сторонами.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4.3. Обмен электронными документами подтверждение их целостности и подлинности документа осуществляется в соответствии с руководствами пользователей на технические средства и средства защиты, обеспечивающие такой обмен.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4.4. Отправленные и полученные электронные документы сохраняются и могут быть перенесены на машинные носители.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4.5 Стороны должны обеспечить защиту от несанкционированного доступа и непреднамеренного уничтожения и/или искажения учетных данных, содержащихся в электронных журналах регистрации электронных документов.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4.6. Осуществлять хранение электронных документов. Все электронные документы  должны храниться в течение сроков, предусмотренных законодательством Российской Федерации, нормативными документами сторон, а в случае возникновения споров - до их разрешения.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4.7. Обязанности по организации сохранности архивов электронных документов возлагаются на каждую из Сторон, в части их касающейся.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4.8. Электронные архивы подлежат защите от несанкционированного доступа и непреднамеренного уничтожения и/или искажения. </w:t>
      </w:r>
    </w:p>
    <w:p w:rsidR="00153038" w:rsidRDefault="005339B7">
      <w:pPr>
        <w:rPr>
          <w:rFonts w:hint="eastAsia"/>
        </w:rPr>
      </w:pPr>
      <w:r>
        <w:rPr>
          <w:b/>
          <w:bCs/>
          <w:sz w:val="26"/>
          <w:szCs w:val="26"/>
        </w:rPr>
        <w:t xml:space="preserve">5. ОТВЕТСТВЕННОСТЬ СТОРОН </w:t>
      </w:r>
    </w:p>
    <w:p w:rsidR="00153038" w:rsidRDefault="005339B7" w:rsidP="00C75A0B">
      <w:pPr>
        <w:jc w:val="both"/>
        <w:rPr>
          <w:rFonts w:hint="eastAsia"/>
        </w:rPr>
      </w:pPr>
      <w:r>
        <w:rPr>
          <w:sz w:val="26"/>
          <w:szCs w:val="26"/>
        </w:rPr>
        <w:lastRenderedPageBreak/>
        <w:t xml:space="preserve">5.1.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5.2. Каждая из Сторон несет ответственность за содержание всех ЭД принятых/переданных в СЗОЭД, подписанных владельцем Сертификата ключа подписи Стороны.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5.3. Стороны не несут ответственность за возможные временные задержки исполнения и/или искажения ЭД, возникающие по вине третьих лиц, предоставляющих услуги связи для использования в СЗОЭД.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5.4. Сторона не несет ответственность за убытки другой Стороны, возникшие вследствие несвоевременного другой Стороной сообщения о компрометации закрытых ключей шифрования ее представителей.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5.5. Сторона не несет ответственность за убытки, возникшие вследствие несвоевременного контроля другой Стороной электронных сообщений, подтверждающих получение и обработку ЭД, неисполнения другой Стороной ЭД, а также за несоблюдение мер обеспечения защиты от несанкционированного доступа к АРМ другой Стороны.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5.6. Сторона не несет ответственности за ущерб, возникший вследствие разглашения пользователем другой Стороной собственного криптографического ключа и парольной информации.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>5.7. Сторона не несет ответственности за последствия изменения электронного документа, защищенного средствами криптографической защиты</w:t>
      </w:r>
      <w:r w:rsidRPr="00F0750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ViPNet</w:t>
      </w:r>
      <w:proofErr w:type="spellEnd"/>
      <w:r w:rsidRPr="00F0750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другой Стороны,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в случае использования ключей  и программных или программно-аппаратных сре</w:t>
      </w:r>
      <w:proofErr w:type="gramStart"/>
      <w:r>
        <w:rPr>
          <w:sz w:val="26"/>
          <w:szCs w:val="26"/>
        </w:rPr>
        <w:t>дств кл</w:t>
      </w:r>
      <w:proofErr w:type="gramEnd"/>
      <w:r>
        <w:rPr>
          <w:sz w:val="26"/>
          <w:szCs w:val="26"/>
        </w:rPr>
        <w:t xml:space="preserve">иентской части другой Стороны неуполномоченным лицом.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>5.8. </w:t>
      </w:r>
      <w:proofErr w:type="gramStart"/>
      <w:r>
        <w:rPr>
          <w:sz w:val="26"/>
          <w:szCs w:val="26"/>
        </w:rPr>
        <w:t>Сторона не несет ответственности за неработоспособность оборудования и программных средств другой Стороны, повлекшую за собой невозможность доступа к защищенной сети «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» и возникшие в результате задержки в осуществлении передачи информации, а также за возможное уничтожение (в полном или частичном объеме) информации, содержащейся на вычислительных средствах другой Стороны, подключенных к сети Интернет. </w:t>
      </w:r>
      <w:proofErr w:type="gramEnd"/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rFonts w:eastAsia="Calibri"/>
          <w:sz w:val="26"/>
          <w:szCs w:val="26"/>
          <w:lang w:eastAsia="en-US"/>
        </w:rPr>
        <w:t>5.9. Сторона полностью несет всю ответственность за риски, связанные с подключением его вычислительных сре</w:t>
      </w:r>
      <w:proofErr w:type="gramStart"/>
      <w:r>
        <w:rPr>
          <w:rFonts w:eastAsia="Calibri"/>
          <w:sz w:val="26"/>
          <w:szCs w:val="26"/>
          <w:lang w:eastAsia="en-US"/>
        </w:rPr>
        <w:t>дств к с</w:t>
      </w:r>
      <w:proofErr w:type="gramEnd"/>
      <w:r>
        <w:rPr>
          <w:rFonts w:eastAsia="Calibri"/>
          <w:sz w:val="26"/>
          <w:szCs w:val="26"/>
          <w:lang w:eastAsia="en-US"/>
        </w:rPr>
        <w:t>ети Интернет. Сторона самостоятельно обеспечивает защиту собственных вычислительных средств и криптографических ключей от несанкционированного доступа и вирусных атак из сети Интернет.</w:t>
      </w:r>
    </w:p>
    <w:p w:rsidR="00153038" w:rsidRDefault="005339B7">
      <w:pPr>
        <w:rPr>
          <w:rFonts w:hint="eastAsia"/>
        </w:rPr>
      </w:pPr>
      <w:r>
        <w:rPr>
          <w:b/>
          <w:bCs/>
          <w:sz w:val="26"/>
          <w:szCs w:val="26"/>
        </w:rPr>
        <w:t xml:space="preserve">6. ПОРЯДОК РАЗРЕШЕНИЯ КОНФЛИКТНЫХ СИТУАЦИЙ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6.1. При возникновении конфликтных ситуаций, возникающих в ходе обмена ЭД между Сторонами, Стороны должны стремиться разрешить их путем переговоров.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6.2. В случае, если конфликтная ситуация не урегулирована в результате переговоров Сторон, создается экспертная комиссия из представителей Сторон и проводится аудит информационной безопасности на автоматизированных местах, касающихся конфликтной ситуации.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6.3. Споры и разногласия, по которым Стороны не могут достигнуть соглашения, подлежат разрешению в Арбитражном суде в соответствии с законодательством Российской Федерации. </w:t>
      </w:r>
    </w:p>
    <w:p w:rsidR="00C75A0B" w:rsidRDefault="005339B7">
      <w:pPr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ДОПОЛНИТЕЛЬНЫЕ УСЛОВИЯ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lastRenderedPageBreak/>
        <w:t xml:space="preserve">7.1. По взаимному согласию Сторон в текст Соглашения могут вноситься изменения и дополнения.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7.2. Все изменения и дополнения к настоящему Соглашению имеют юридическую силу и являются действительными, если они составлены в письменном виде и подписаны Сторонами.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7.3.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:rsidR="00153038" w:rsidRDefault="005339B7">
      <w:pPr>
        <w:rPr>
          <w:rFonts w:hint="eastAsia"/>
        </w:rPr>
      </w:pPr>
      <w:r>
        <w:rPr>
          <w:b/>
          <w:bCs/>
          <w:sz w:val="26"/>
          <w:szCs w:val="26"/>
        </w:rPr>
        <w:t xml:space="preserve">8. СРОК ДЕЙСТВИЯ СОГЛАШЕНИЯ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8.1. Настоящее Соглашение заключено на неопределенный срок.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8.2. Настоящее Соглашение вступает в силу и становится обязательным для Сторон с момента его заключения. </w:t>
      </w:r>
    </w:p>
    <w:p w:rsidR="00153038" w:rsidRDefault="005339B7">
      <w:pPr>
        <w:jc w:val="both"/>
        <w:rPr>
          <w:rFonts w:hint="eastAsia"/>
          <w:shd w:val="clear" w:color="auto" w:fill="FFFF00"/>
        </w:rPr>
      </w:pPr>
      <w:r>
        <w:rPr>
          <w:sz w:val="26"/>
          <w:szCs w:val="26"/>
        </w:rPr>
        <w:t xml:space="preserve">8.3. Изменения и дополнения к настоящему Соглашению оформляются в письменной форме и действительны с момента подписания Сторонами.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8.4. Настоящее Соглашение может быть расторгнуто по инициативе любой из Сторон, о чем необходимо письменно уведомить другую Сторону не позднее, чем за один месяц до дня его расторжения. </w:t>
      </w:r>
    </w:p>
    <w:p w:rsidR="00153038" w:rsidRDefault="005339B7">
      <w:pPr>
        <w:jc w:val="both"/>
        <w:rPr>
          <w:rFonts w:hint="eastAsia"/>
        </w:rPr>
      </w:pPr>
      <w:r>
        <w:rPr>
          <w:sz w:val="26"/>
          <w:szCs w:val="26"/>
        </w:rPr>
        <w:t xml:space="preserve">8.5. Настоящее Соглашение составлено в двух экземплярах, имеющих равную юридическую силу: первый - для Фонда; </w:t>
      </w:r>
      <w:r>
        <w:rPr>
          <w:rFonts w:eastAsia="Calibri"/>
          <w:sz w:val="26"/>
          <w:szCs w:val="26"/>
          <w:lang w:eastAsia="en-US"/>
        </w:rPr>
        <w:t xml:space="preserve">второй - </w:t>
      </w:r>
      <w:proofErr w:type="gramStart"/>
      <w:r>
        <w:rPr>
          <w:rFonts w:eastAsia="Calibri"/>
          <w:sz w:val="26"/>
          <w:szCs w:val="26"/>
          <w:lang w:eastAsia="en-US"/>
        </w:rPr>
        <w:t>для</w:t>
      </w:r>
      <w:proofErr w:type="gramEnd"/>
      <w:r>
        <w:rPr>
          <w:rFonts w:eastAsia="Calibri"/>
          <w:sz w:val="26"/>
          <w:szCs w:val="26"/>
          <w:lang w:eastAsia="en-US"/>
        </w:rPr>
        <w:t xml:space="preserve"> ________.</w:t>
      </w:r>
    </w:p>
    <w:tbl>
      <w:tblPr>
        <w:tblW w:w="93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42"/>
        <w:gridCol w:w="278"/>
        <w:gridCol w:w="3871"/>
        <w:gridCol w:w="236"/>
      </w:tblGrid>
      <w:tr w:rsidR="00153038">
        <w:trPr>
          <w:trHeight w:val="253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b/>
                <w:bCs/>
                <w:sz w:val="26"/>
                <w:szCs w:val="26"/>
              </w:rPr>
              <w:t>9. РЕКВИЗИТЫ СТОРОН</w:t>
            </w:r>
          </w:p>
        </w:tc>
        <w:tc>
          <w:tcPr>
            <w:tcW w:w="4107" w:type="dxa"/>
            <w:gridSpan w:val="2"/>
          </w:tcPr>
          <w:p w:rsidR="00153038" w:rsidRDefault="00153038">
            <w:pPr>
              <w:widowControl w:val="0"/>
              <w:rPr>
                <w:rFonts w:hint="eastAsia"/>
                <w:b/>
                <w:sz w:val="26"/>
                <w:szCs w:val="26"/>
              </w:rPr>
            </w:pPr>
          </w:p>
        </w:tc>
      </w:tr>
      <w:tr w:rsidR="00153038">
        <w:trPr>
          <w:trHeight w:val="274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b/>
                <w:bCs/>
                <w:sz w:val="26"/>
                <w:szCs w:val="26"/>
              </w:rPr>
              <w:t>Фонд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b/>
                <w:sz w:val="26"/>
                <w:szCs w:val="26"/>
              </w:rPr>
              <w:t>Организация</w:t>
            </w:r>
          </w:p>
        </w:tc>
      </w:tr>
      <w:tr w:rsidR="00153038">
        <w:trPr>
          <w:trHeight w:val="53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 xml:space="preserve">Территориальный фонд </w:t>
            </w:r>
            <w:proofErr w:type="gramStart"/>
            <w:r>
              <w:rPr>
                <w:sz w:val="26"/>
                <w:szCs w:val="26"/>
              </w:rPr>
              <w:t>обязательного</w:t>
            </w:r>
            <w:proofErr w:type="gramEnd"/>
          </w:p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медицинского страхования  Иркутской области</w:t>
            </w:r>
          </w:p>
        </w:tc>
        <w:tc>
          <w:tcPr>
            <w:tcW w:w="4107" w:type="dxa"/>
            <w:gridSpan w:val="2"/>
          </w:tcPr>
          <w:p w:rsidR="00153038" w:rsidRDefault="00153038">
            <w:pPr>
              <w:widowControl w:val="0"/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53038" w:rsidRDefault="00153038">
            <w:pPr>
              <w:widowControl w:val="0"/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53038" w:rsidRDefault="00153038">
            <w:pPr>
              <w:widowControl w:val="0"/>
              <w:rPr>
                <w:rFonts w:hint="eastAsia"/>
                <w:sz w:val="26"/>
                <w:szCs w:val="26"/>
              </w:rPr>
            </w:pP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 xml:space="preserve">Юридический адрес: 664022,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.И</w:t>
            </w:r>
            <w:proofErr w:type="gramEnd"/>
            <w:r>
              <w:rPr>
                <w:sz w:val="26"/>
                <w:szCs w:val="26"/>
              </w:rPr>
              <w:t>ркутск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ул. 3 Июля, 20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Юридический адрес:</w:t>
            </w:r>
          </w:p>
        </w:tc>
      </w:tr>
      <w:tr w:rsidR="00153038">
        <w:trPr>
          <w:trHeight w:val="32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 xml:space="preserve">Почтовый адрес: 664022,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.И</w:t>
            </w:r>
            <w:proofErr w:type="gramEnd"/>
            <w:r>
              <w:rPr>
                <w:sz w:val="26"/>
                <w:szCs w:val="26"/>
              </w:rPr>
              <w:t>ркутск</w:t>
            </w:r>
            <w:proofErr w:type="spellEnd"/>
            <w:r>
              <w:rPr>
                <w:sz w:val="26"/>
                <w:szCs w:val="26"/>
              </w:rPr>
              <w:t>, а/я 47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Почтовый адрес:</w:t>
            </w: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тел.: 34-19-20, 24-05-31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тел.:</w:t>
            </w: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факс: 34-16-58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факс:</w:t>
            </w: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Pr="00F0750F" w:rsidRDefault="005339B7">
            <w:pPr>
              <w:widowControl w:val="0"/>
              <w:rPr>
                <w:rFonts w:hint="eastAsia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e-mail: irotfoms@irkoms.ru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e-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  <w:r>
              <w:rPr>
                <w:sz w:val="26"/>
                <w:szCs w:val="26"/>
              </w:rPr>
              <w:t>:</w:t>
            </w: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Банковские реквизиты: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Банковские реквизиты:</w:t>
            </w: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 xml:space="preserve">ОТДЕЛЕНИЕ ИРКУТСК БАНКА РОССИИ//УФК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ИРКУТСКОЙ</w:t>
            </w:r>
          </w:p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ОБЛАСТИ г. Иркутск</w:t>
            </w:r>
          </w:p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ОКТМО 25701000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Расчетный счет</w:t>
            </w:r>
          </w:p>
        </w:tc>
      </w:tr>
      <w:tr w:rsidR="00153038">
        <w:trPr>
          <w:trHeight w:val="32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БИК 012520101</w:t>
            </w:r>
          </w:p>
        </w:tc>
        <w:tc>
          <w:tcPr>
            <w:tcW w:w="4107" w:type="dxa"/>
            <w:gridSpan w:val="2"/>
          </w:tcPr>
          <w:p w:rsidR="00153038" w:rsidRDefault="00153038">
            <w:pPr>
              <w:widowControl w:val="0"/>
              <w:rPr>
                <w:rFonts w:hint="eastAsia"/>
                <w:sz w:val="26"/>
                <w:szCs w:val="26"/>
              </w:rPr>
            </w:pP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Единый казначейский счет 40102810145370000026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БИК ________ КПП _______</w:t>
            </w: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Номер казначейского счета 03100643000000013400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ИНН _________</w:t>
            </w:r>
          </w:p>
        </w:tc>
      </w:tr>
      <w:tr w:rsidR="00153038">
        <w:trPr>
          <w:trHeight w:val="110"/>
        </w:trPr>
        <w:tc>
          <w:tcPr>
            <w:tcW w:w="5220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ИНН 3811028531</w:t>
            </w:r>
          </w:p>
          <w:p w:rsidR="00153038" w:rsidRDefault="005339B7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КПП 381102001</w:t>
            </w:r>
          </w:p>
        </w:tc>
        <w:tc>
          <w:tcPr>
            <w:tcW w:w="4107" w:type="dxa"/>
            <w:gridSpan w:val="2"/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ОГРН</w:t>
            </w:r>
          </w:p>
        </w:tc>
      </w:tr>
      <w:tr w:rsidR="00153038">
        <w:trPr>
          <w:trHeight w:val="446"/>
        </w:trPr>
        <w:tc>
          <w:tcPr>
            <w:tcW w:w="49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b/>
                <w:bCs/>
                <w:sz w:val="26"/>
                <w:szCs w:val="26"/>
              </w:rPr>
              <w:t>10. ПОДПИСИ СТОРОН</w:t>
            </w:r>
          </w:p>
          <w:p w:rsidR="00153038" w:rsidRDefault="00153038">
            <w:pPr>
              <w:widowControl w:val="0"/>
              <w:rPr>
                <w:rFonts w:hint="eastAsia"/>
                <w:sz w:val="26"/>
                <w:szCs w:val="26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3038" w:rsidRDefault="00153038">
            <w:pPr>
              <w:widowControl w:val="0"/>
              <w:ind w:firstLine="709"/>
              <w:jc w:val="both"/>
              <w:rPr>
                <w:rFonts w:ascii="Calibri" w:eastAsia="Calibri" w:hAnsi="Calibri"/>
                <w:sz w:val="26"/>
              </w:rPr>
            </w:pPr>
          </w:p>
          <w:p w:rsidR="00153038" w:rsidRDefault="00153038">
            <w:pPr>
              <w:widowControl w:val="0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36" w:type="dxa"/>
          </w:tcPr>
          <w:p w:rsidR="00153038" w:rsidRDefault="00153038">
            <w:pPr>
              <w:widowControl w:val="0"/>
              <w:rPr>
                <w:rFonts w:hint="eastAsia"/>
                <w:shd w:val="clear" w:color="auto" w:fill="FFFF00"/>
              </w:rPr>
            </w:pPr>
          </w:p>
        </w:tc>
      </w:tr>
      <w:tr w:rsidR="00153038">
        <w:trPr>
          <w:trHeight w:val="348"/>
        </w:trPr>
        <w:tc>
          <w:tcPr>
            <w:tcW w:w="49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bCs/>
                <w:sz w:val="26"/>
                <w:szCs w:val="26"/>
              </w:rPr>
              <w:t>Директор Фонда</w:t>
            </w:r>
          </w:p>
        </w:tc>
        <w:tc>
          <w:tcPr>
            <w:tcW w:w="41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236" w:type="dxa"/>
          </w:tcPr>
          <w:p w:rsidR="00153038" w:rsidRDefault="00153038">
            <w:pPr>
              <w:widowControl w:val="0"/>
              <w:rPr>
                <w:rFonts w:hint="eastAsia"/>
                <w:shd w:val="clear" w:color="auto" w:fill="FFFF00"/>
              </w:rPr>
            </w:pPr>
          </w:p>
        </w:tc>
      </w:tr>
      <w:tr w:rsidR="00153038">
        <w:trPr>
          <w:trHeight w:val="108"/>
        </w:trPr>
        <w:tc>
          <w:tcPr>
            <w:tcW w:w="49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bCs/>
                <w:sz w:val="26"/>
                <w:szCs w:val="26"/>
              </w:rPr>
              <w:t>__________________</w:t>
            </w:r>
          </w:p>
        </w:tc>
        <w:tc>
          <w:tcPr>
            <w:tcW w:w="41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_____________</w:t>
            </w:r>
          </w:p>
        </w:tc>
        <w:tc>
          <w:tcPr>
            <w:tcW w:w="236" w:type="dxa"/>
          </w:tcPr>
          <w:p w:rsidR="00153038" w:rsidRDefault="00153038">
            <w:pPr>
              <w:widowControl w:val="0"/>
              <w:rPr>
                <w:rFonts w:hint="eastAsia"/>
                <w:shd w:val="clear" w:color="auto" w:fill="FFFF00"/>
              </w:rPr>
            </w:pPr>
          </w:p>
        </w:tc>
      </w:tr>
      <w:tr w:rsidR="00153038">
        <w:trPr>
          <w:trHeight w:val="110"/>
        </w:trPr>
        <w:tc>
          <w:tcPr>
            <w:tcW w:w="49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МП</w:t>
            </w:r>
          </w:p>
        </w:tc>
        <w:tc>
          <w:tcPr>
            <w:tcW w:w="41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3038" w:rsidRDefault="005339B7">
            <w:pPr>
              <w:widowControl w:val="0"/>
              <w:rPr>
                <w:rFonts w:hint="eastAsia"/>
              </w:rPr>
            </w:pPr>
            <w:r>
              <w:rPr>
                <w:sz w:val="26"/>
                <w:szCs w:val="26"/>
              </w:rPr>
              <w:t>МП</w:t>
            </w:r>
          </w:p>
        </w:tc>
        <w:tc>
          <w:tcPr>
            <w:tcW w:w="236" w:type="dxa"/>
          </w:tcPr>
          <w:p w:rsidR="00153038" w:rsidRDefault="00153038">
            <w:pPr>
              <w:widowControl w:val="0"/>
              <w:rPr>
                <w:rFonts w:hint="eastAsia"/>
                <w:shd w:val="clear" w:color="auto" w:fill="FFFF00"/>
              </w:rPr>
            </w:pPr>
          </w:p>
        </w:tc>
      </w:tr>
    </w:tbl>
    <w:p w:rsidR="00153038" w:rsidRDefault="005339B7">
      <w:pPr>
        <w:pStyle w:val="Default"/>
        <w:jc w:val="right"/>
      </w:pPr>
      <w:r>
        <w:rPr>
          <w:b/>
          <w:bCs/>
          <w:sz w:val="26"/>
          <w:szCs w:val="26"/>
        </w:rPr>
        <w:lastRenderedPageBreak/>
        <w:t>ПРИЛОЖЕНИЕ №</w:t>
      </w:r>
      <w:r>
        <w:rPr>
          <w:b/>
          <w:bCs/>
          <w:sz w:val="26"/>
          <w:szCs w:val="26"/>
          <w:lang w:val="en-US"/>
        </w:rPr>
        <w:t>4</w:t>
      </w:r>
      <w:r>
        <w:rPr>
          <w:b/>
          <w:bCs/>
          <w:sz w:val="26"/>
          <w:szCs w:val="26"/>
        </w:rPr>
        <w:t xml:space="preserve"> </w:t>
      </w:r>
    </w:p>
    <w:p w:rsidR="00153038" w:rsidRDefault="005339B7">
      <w:pPr>
        <w:pStyle w:val="Default"/>
        <w:jc w:val="right"/>
      </w:pPr>
      <w:r>
        <w:rPr>
          <w:b/>
          <w:bCs/>
          <w:sz w:val="26"/>
          <w:szCs w:val="26"/>
        </w:rPr>
        <w:t xml:space="preserve">ЗАЯВЛЕНИЕ НА РЕГИСТРАЦИЮ ПОЛЬЗОВАТЕЛЯ </w:t>
      </w:r>
    </w:p>
    <w:p w:rsidR="00153038" w:rsidRDefault="005339B7">
      <w:pPr>
        <w:pStyle w:val="Default"/>
        <w:jc w:val="right"/>
      </w:pPr>
      <w:r>
        <w:rPr>
          <w:b/>
          <w:bCs/>
          <w:sz w:val="26"/>
          <w:szCs w:val="26"/>
        </w:rPr>
        <w:t>сети</w:t>
      </w:r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ViPNet</w:t>
      </w:r>
      <w:proofErr w:type="spellEnd"/>
      <w:r>
        <w:rPr>
          <w:b/>
          <w:bCs/>
          <w:sz w:val="26"/>
          <w:szCs w:val="26"/>
        </w:rPr>
        <w:t xml:space="preserve"> ТФОМС Иркутской области </w:t>
      </w:r>
    </w:p>
    <w:p w:rsidR="00153038" w:rsidRDefault="00153038">
      <w:pPr>
        <w:pStyle w:val="Default"/>
        <w:jc w:val="right"/>
        <w:rPr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jc w:val="right"/>
        <w:rPr>
          <w:color w:val="auto"/>
          <w:sz w:val="26"/>
          <w:szCs w:val="26"/>
        </w:rPr>
      </w:pPr>
    </w:p>
    <w:p w:rsidR="00153038" w:rsidRDefault="005339B7">
      <w:pPr>
        <w:pStyle w:val="Default"/>
        <w:jc w:val="center"/>
      </w:pPr>
      <w:r>
        <w:rPr>
          <w:b/>
          <w:bCs/>
          <w:sz w:val="26"/>
          <w:szCs w:val="26"/>
        </w:rPr>
        <w:t>Заявление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 xml:space="preserve">на регистрацию Пользователя сети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№5</w:t>
      </w:r>
      <w:r w:rsidRPr="00F0750F">
        <w:rPr>
          <w:sz w:val="26"/>
          <w:szCs w:val="26"/>
        </w:rPr>
        <w:t>5</w:t>
      </w:r>
      <w:r>
        <w:rPr>
          <w:sz w:val="26"/>
          <w:szCs w:val="26"/>
        </w:rPr>
        <w:t>9 ТФОМС Иркутской области</w:t>
      </w:r>
    </w:p>
    <w:p w:rsidR="00153038" w:rsidRDefault="00153038">
      <w:pPr>
        <w:pStyle w:val="Default"/>
        <w:jc w:val="center"/>
        <w:rPr>
          <w:color w:val="auto"/>
          <w:sz w:val="26"/>
          <w:szCs w:val="26"/>
        </w:rPr>
      </w:pP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_______________________________________________________________________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(Наименование Организации)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в лице _________________________________________________________________,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(должность руководителя)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_______________________________________________________________________,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(фамилия, имя, отчество руководителя)</w:t>
      </w:r>
    </w:p>
    <w:p w:rsidR="00153038" w:rsidRDefault="005339B7">
      <w:pPr>
        <w:pStyle w:val="Default"/>
      </w:pPr>
      <w:proofErr w:type="gramStart"/>
      <w:r>
        <w:rPr>
          <w:sz w:val="26"/>
          <w:szCs w:val="26"/>
        </w:rPr>
        <w:t>действующего</w:t>
      </w:r>
      <w:proofErr w:type="gramEnd"/>
      <w:r>
        <w:rPr>
          <w:sz w:val="26"/>
          <w:szCs w:val="26"/>
        </w:rPr>
        <w:t xml:space="preserve"> на основании _______________________________________________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Просит зарегистрировать уполномоченного представителя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_______________________________________________________________________ </w:t>
      </w:r>
    </w:p>
    <w:p w:rsidR="00153038" w:rsidRDefault="005339B7">
      <w:pPr>
        <w:pStyle w:val="Default"/>
        <w:jc w:val="center"/>
        <w:rPr>
          <w:shd w:val="clear" w:color="auto" w:fill="FFFF00"/>
        </w:rPr>
      </w:pPr>
      <w:r>
        <w:rPr>
          <w:sz w:val="26"/>
          <w:szCs w:val="26"/>
        </w:rPr>
        <w:t>(фамилия, имя, отчество)</w:t>
      </w:r>
    </w:p>
    <w:p w:rsidR="00153038" w:rsidRDefault="005339B7">
      <w:pPr>
        <w:pStyle w:val="Default"/>
        <w:jc w:val="both"/>
        <w:rPr>
          <w:shd w:val="clear" w:color="auto" w:fill="FFFF00"/>
        </w:rPr>
      </w:pPr>
      <w:r>
        <w:rPr>
          <w:sz w:val="26"/>
          <w:szCs w:val="26"/>
        </w:rPr>
        <w:t xml:space="preserve">в Реестре ЦАС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и наделить полномочиями Пользователя ЦАС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, установленными Соглашением от «___» _______ 20__ г. № ______ «О присоединении к Регламенту ЦАС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ТФОМС Иркутской области».</w:t>
      </w:r>
    </w:p>
    <w:p w:rsidR="00153038" w:rsidRDefault="005339B7">
      <w:pPr>
        <w:pStyle w:val="Default"/>
        <w:jc w:val="both"/>
        <w:rPr>
          <w:shd w:val="clear" w:color="auto" w:fill="FFFF00"/>
        </w:rPr>
      </w:pPr>
      <w:r>
        <w:rPr>
          <w:sz w:val="26"/>
          <w:szCs w:val="26"/>
        </w:rPr>
        <w:t xml:space="preserve"> </w:t>
      </w:r>
    </w:p>
    <w:p w:rsidR="00153038" w:rsidRDefault="005339B7">
      <w:pPr>
        <w:pStyle w:val="Default"/>
        <w:jc w:val="both"/>
      </w:pPr>
      <w:r>
        <w:rPr>
          <w:sz w:val="26"/>
          <w:szCs w:val="26"/>
        </w:rPr>
        <w:t xml:space="preserve">Настоящим _____________________________________________________________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(фамилия, имя, отчество)</w:t>
      </w:r>
    </w:p>
    <w:p w:rsidR="00153038" w:rsidRDefault="005339B7">
      <w:pPr>
        <w:pStyle w:val="Default"/>
        <w:jc w:val="both"/>
        <w:rPr>
          <w:shd w:val="clear" w:color="auto" w:fill="FFFF00"/>
        </w:rPr>
      </w:pPr>
      <w:r>
        <w:rPr>
          <w:sz w:val="26"/>
          <w:szCs w:val="26"/>
        </w:rPr>
        <w:t xml:space="preserve">соглашается с обработкой своих персональных данных ЦАС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и признает, что персональные данные, заносимые в сертификаты ключей подписей, владельцем которых он является, относятся к общедоступным персональным данным. </w:t>
      </w:r>
    </w:p>
    <w:p w:rsidR="00153038" w:rsidRDefault="00153038">
      <w:pPr>
        <w:pStyle w:val="Default"/>
        <w:jc w:val="both"/>
        <w:rPr>
          <w:color w:val="auto"/>
          <w:sz w:val="26"/>
          <w:szCs w:val="26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Пользователь сети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ТФОМС Иркутской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 /____________/ </w:t>
      </w:r>
    </w:p>
    <w:p w:rsidR="00153038" w:rsidRDefault="005339B7">
      <w:pPr>
        <w:pStyle w:val="Default"/>
        <w:ind w:left="5664"/>
      </w:pPr>
      <w:r>
        <w:rPr>
          <w:sz w:val="26"/>
          <w:szCs w:val="26"/>
        </w:rPr>
        <w:t xml:space="preserve">«____» _____________ 20____ г. 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Должность и Ф.И.О. руководителя Организации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Подпись руководителя Организации, дата подписания заявления </w:t>
      </w:r>
    </w:p>
    <w:p w:rsidR="00153038" w:rsidRDefault="005339B7">
      <w:pPr>
        <w:rPr>
          <w:rFonts w:hint="eastAsia"/>
        </w:rPr>
      </w:pPr>
      <w:r>
        <w:rPr>
          <w:sz w:val="26"/>
          <w:szCs w:val="26"/>
        </w:rPr>
        <w:t>МП</w:t>
      </w: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jc w:val="right"/>
        <w:rPr>
          <w:b/>
          <w:bCs/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jc w:val="right"/>
        <w:rPr>
          <w:b/>
          <w:bCs/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jc w:val="right"/>
        <w:rPr>
          <w:shd w:val="clear" w:color="auto" w:fill="FFFF00"/>
        </w:rPr>
      </w:pPr>
    </w:p>
    <w:p w:rsidR="00153038" w:rsidRDefault="00153038">
      <w:pPr>
        <w:pStyle w:val="Default"/>
        <w:jc w:val="right"/>
        <w:rPr>
          <w:shd w:val="clear" w:color="auto" w:fill="FFFF00"/>
        </w:rPr>
      </w:pPr>
    </w:p>
    <w:p w:rsidR="00153038" w:rsidRDefault="00153038">
      <w:pPr>
        <w:pStyle w:val="Default"/>
        <w:jc w:val="right"/>
        <w:rPr>
          <w:shd w:val="clear" w:color="auto" w:fill="FFFF00"/>
        </w:rPr>
      </w:pPr>
    </w:p>
    <w:p w:rsidR="00153038" w:rsidRDefault="00153038">
      <w:pPr>
        <w:pStyle w:val="Default"/>
        <w:jc w:val="right"/>
        <w:rPr>
          <w:shd w:val="clear" w:color="auto" w:fill="FFFF00"/>
        </w:rPr>
      </w:pPr>
    </w:p>
    <w:p w:rsidR="00153038" w:rsidRDefault="00153038">
      <w:pPr>
        <w:pStyle w:val="Default"/>
        <w:jc w:val="right"/>
        <w:rPr>
          <w:shd w:val="clear" w:color="auto" w:fill="FFFF00"/>
        </w:rPr>
      </w:pPr>
    </w:p>
    <w:p w:rsidR="00153038" w:rsidRDefault="00153038">
      <w:pPr>
        <w:pStyle w:val="Default"/>
        <w:jc w:val="right"/>
        <w:rPr>
          <w:shd w:val="clear" w:color="auto" w:fill="FFFF00"/>
        </w:rPr>
      </w:pPr>
    </w:p>
    <w:p w:rsidR="00153038" w:rsidRDefault="00153038">
      <w:pPr>
        <w:pStyle w:val="Default"/>
        <w:jc w:val="right"/>
      </w:pPr>
    </w:p>
    <w:p w:rsidR="00153038" w:rsidRDefault="00153038">
      <w:pPr>
        <w:pStyle w:val="Default"/>
        <w:jc w:val="right"/>
      </w:pPr>
    </w:p>
    <w:p w:rsidR="00153038" w:rsidRDefault="005339B7">
      <w:pPr>
        <w:pStyle w:val="Default"/>
        <w:jc w:val="right"/>
      </w:pPr>
      <w:r>
        <w:rPr>
          <w:b/>
          <w:bCs/>
          <w:sz w:val="26"/>
          <w:szCs w:val="26"/>
        </w:rPr>
        <w:t>ПРИЛОЖЕНИЕ №</w:t>
      </w:r>
      <w:r w:rsidRPr="00F0750F">
        <w:rPr>
          <w:b/>
          <w:bCs/>
          <w:sz w:val="26"/>
          <w:szCs w:val="26"/>
        </w:rPr>
        <w:t>5</w:t>
      </w:r>
    </w:p>
    <w:p w:rsidR="00153038" w:rsidRDefault="005339B7">
      <w:pPr>
        <w:pStyle w:val="Default"/>
        <w:jc w:val="right"/>
      </w:pPr>
      <w:r>
        <w:rPr>
          <w:b/>
          <w:bCs/>
          <w:sz w:val="26"/>
          <w:szCs w:val="26"/>
        </w:rPr>
        <w:t xml:space="preserve"> ДОВЕРЕННОСТЬ ПОЛЬЗОВАТЕЛЯ НА ПРЕДОСТАВЛЕНИЕ ЗАЯВИТЕЛЬНЫХ ДОКУМЕНТОВ И ПОЛУЧЕНИЯ ПАРОЛЬНО-КЛЮЧЕВОЙ ИНФОРМАЦИИ </w:t>
      </w:r>
    </w:p>
    <w:p w:rsidR="00153038" w:rsidRDefault="00153038">
      <w:pPr>
        <w:pStyle w:val="Default"/>
        <w:rPr>
          <w:b/>
          <w:bCs/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rPr>
          <w:b/>
          <w:bCs/>
          <w:color w:val="auto"/>
          <w:sz w:val="26"/>
          <w:szCs w:val="26"/>
          <w:shd w:val="clear" w:color="auto" w:fill="FFFF00"/>
        </w:rPr>
      </w:pPr>
    </w:p>
    <w:p w:rsidR="00153038" w:rsidRDefault="005339B7">
      <w:pPr>
        <w:pStyle w:val="Default"/>
        <w:jc w:val="center"/>
      </w:pPr>
      <w:r>
        <w:rPr>
          <w:b/>
          <w:bCs/>
          <w:sz w:val="26"/>
          <w:szCs w:val="26"/>
        </w:rPr>
        <w:t>Доверенность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 xml:space="preserve">на предоставление </w:t>
      </w:r>
      <w:proofErr w:type="gramStart"/>
      <w:r>
        <w:rPr>
          <w:sz w:val="26"/>
          <w:szCs w:val="26"/>
        </w:rPr>
        <w:t>заявительных</w:t>
      </w:r>
      <w:proofErr w:type="gramEnd"/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 xml:space="preserve">документов и получения </w:t>
      </w:r>
      <w:proofErr w:type="spellStart"/>
      <w:r>
        <w:rPr>
          <w:sz w:val="26"/>
          <w:szCs w:val="26"/>
        </w:rPr>
        <w:t>парольно</w:t>
      </w:r>
      <w:proofErr w:type="spellEnd"/>
      <w:r>
        <w:rPr>
          <w:sz w:val="26"/>
          <w:szCs w:val="26"/>
        </w:rPr>
        <w:t>-ключевой информации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 xml:space="preserve">Пользователя ЦАС </w:t>
      </w:r>
      <w:proofErr w:type="spellStart"/>
      <w:r>
        <w:rPr>
          <w:sz w:val="26"/>
          <w:szCs w:val="26"/>
        </w:rPr>
        <w:t>ViPNet</w:t>
      </w:r>
      <w:proofErr w:type="spellEnd"/>
    </w:p>
    <w:p w:rsidR="00153038" w:rsidRDefault="00153038">
      <w:pPr>
        <w:pStyle w:val="Default"/>
        <w:jc w:val="center"/>
        <w:rPr>
          <w:color w:val="auto"/>
          <w:sz w:val="26"/>
          <w:szCs w:val="26"/>
          <w:shd w:val="clear" w:color="auto" w:fill="FFFF00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г. _______________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«___» ___________20___ г. 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_______________________________________________________________________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(Наименование организации)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в лице _________________________________________________________________,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(должность руководителя)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_______________________________________________________________________,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(фамилия, имя, отчество руководителя)</w:t>
      </w:r>
    </w:p>
    <w:p w:rsidR="00153038" w:rsidRDefault="005339B7">
      <w:pPr>
        <w:pStyle w:val="Default"/>
      </w:pPr>
      <w:proofErr w:type="gramStart"/>
      <w:r>
        <w:rPr>
          <w:sz w:val="26"/>
          <w:szCs w:val="26"/>
        </w:rPr>
        <w:t>действующего</w:t>
      </w:r>
      <w:proofErr w:type="gramEnd"/>
      <w:r>
        <w:rPr>
          <w:sz w:val="26"/>
          <w:szCs w:val="26"/>
        </w:rPr>
        <w:t xml:space="preserve"> на основании ______________________________________________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уполномочивает _________________________________________________________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(фамилия, имя, отчество)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_______________________________________________________________________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(серия и номер паспорта, кем и когда выдан)</w:t>
      </w:r>
    </w:p>
    <w:p w:rsidR="00153038" w:rsidRDefault="00153038">
      <w:pPr>
        <w:pStyle w:val="Default"/>
        <w:jc w:val="center"/>
        <w:rPr>
          <w:color w:val="auto"/>
          <w:sz w:val="26"/>
          <w:szCs w:val="26"/>
          <w:shd w:val="clear" w:color="auto" w:fill="FFFF00"/>
        </w:rPr>
      </w:pPr>
    </w:p>
    <w:p w:rsidR="00153038" w:rsidRDefault="005339B7">
      <w:pPr>
        <w:pStyle w:val="Default"/>
        <w:jc w:val="both"/>
      </w:pPr>
      <w:r>
        <w:rPr>
          <w:sz w:val="26"/>
          <w:szCs w:val="26"/>
        </w:rPr>
        <w:t xml:space="preserve">1. Предоставить в ЦАС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необходимые документы, определенные Соглашением от «___» _______ 20__ г. № ______ «О присоединении к Регламенту ЦАС 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ТФОМС Иркутской области» для регистрации, генерации ключей и изготовления </w:t>
      </w:r>
      <w:proofErr w:type="spellStart"/>
      <w:r>
        <w:rPr>
          <w:sz w:val="26"/>
          <w:szCs w:val="26"/>
        </w:rPr>
        <w:t>парольно</w:t>
      </w:r>
      <w:proofErr w:type="spellEnd"/>
      <w:r>
        <w:rPr>
          <w:sz w:val="26"/>
          <w:szCs w:val="26"/>
        </w:rPr>
        <w:t>-ключевой информации своего полномочного представителя - Пользователя ЦАС 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_________________________________________________ </w:t>
      </w:r>
    </w:p>
    <w:p w:rsidR="00153038" w:rsidRDefault="005339B7">
      <w:pPr>
        <w:pStyle w:val="Default"/>
        <w:ind w:left="708" w:firstLine="708"/>
        <w:jc w:val="center"/>
      </w:pPr>
      <w:r>
        <w:rPr>
          <w:sz w:val="26"/>
          <w:szCs w:val="26"/>
        </w:rPr>
        <w:t xml:space="preserve">              (Ф.И.О.</w:t>
      </w:r>
      <w:proofErr w:type="gramStart"/>
      <w:r>
        <w:rPr>
          <w:sz w:val="26"/>
          <w:szCs w:val="26"/>
        </w:rPr>
        <w:t xml:space="preserve"> )</w:t>
      </w:r>
      <w:proofErr w:type="gramEnd"/>
    </w:p>
    <w:p w:rsidR="00153038" w:rsidRDefault="00153038">
      <w:pPr>
        <w:pStyle w:val="Default"/>
        <w:ind w:left="708" w:firstLine="708"/>
        <w:jc w:val="center"/>
        <w:rPr>
          <w:color w:val="auto"/>
          <w:sz w:val="26"/>
          <w:szCs w:val="26"/>
          <w:shd w:val="clear" w:color="auto" w:fill="FFFF00"/>
        </w:rPr>
      </w:pPr>
    </w:p>
    <w:p w:rsidR="00153038" w:rsidRDefault="005339B7">
      <w:pPr>
        <w:pStyle w:val="Default"/>
        <w:jc w:val="both"/>
        <w:rPr>
          <w:shd w:val="clear" w:color="auto" w:fill="FFFF00"/>
        </w:rPr>
      </w:pPr>
      <w:r>
        <w:rPr>
          <w:sz w:val="26"/>
          <w:szCs w:val="26"/>
        </w:rPr>
        <w:t xml:space="preserve">2. Получить </w:t>
      </w:r>
      <w:proofErr w:type="spellStart"/>
      <w:r>
        <w:rPr>
          <w:sz w:val="26"/>
          <w:szCs w:val="26"/>
        </w:rPr>
        <w:t>парольно</w:t>
      </w:r>
      <w:proofErr w:type="spellEnd"/>
      <w:r>
        <w:rPr>
          <w:sz w:val="26"/>
          <w:szCs w:val="26"/>
        </w:rPr>
        <w:t>-ключевую информацию  Уполномоченного лица ЦАС 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и иные документы, определенные Соглашением от «___» _______ 20__ г. № ______ «О присоединении к Регламенту ЦАС 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ТФОМС Иркутской области». </w:t>
      </w:r>
    </w:p>
    <w:p w:rsidR="00153038" w:rsidRDefault="00153038">
      <w:pPr>
        <w:pStyle w:val="Default"/>
        <w:jc w:val="both"/>
        <w:rPr>
          <w:color w:val="auto"/>
          <w:sz w:val="26"/>
          <w:szCs w:val="26"/>
        </w:rPr>
      </w:pPr>
    </w:p>
    <w:p w:rsidR="00153038" w:rsidRDefault="005339B7">
      <w:pPr>
        <w:pStyle w:val="Default"/>
        <w:jc w:val="both"/>
      </w:pPr>
      <w:r>
        <w:rPr>
          <w:sz w:val="26"/>
          <w:szCs w:val="26"/>
        </w:rPr>
        <w:t xml:space="preserve">3. Получить сформированный ключевой носитель, содержащий </w:t>
      </w:r>
      <w:proofErr w:type="spellStart"/>
      <w:r>
        <w:rPr>
          <w:sz w:val="26"/>
          <w:szCs w:val="26"/>
        </w:rPr>
        <w:t>парольно</w:t>
      </w:r>
      <w:proofErr w:type="spellEnd"/>
      <w:r>
        <w:rPr>
          <w:sz w:val="26"/>
          <w:szCs w:val="26"/>
        </w:rPr>
        <w:t>-ключевую  информацию Пользователя ЦАС 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ТФОМС Иркутской области _______________________________________________________________________. </w:t>
      </w:r>
    </w:p>
    <w:p w:rsidR="00153038" w:rsidRDefault="005339B7">
      <w:pPr>
        <w:pStyle w:val="Default"/>
        <w:jc w:val="center"/>
      </w:pPr>
      <w:r>
        <w:rPr>
          <w:sz w:val="26"/>
          <w:szCs w:val="26"/>
        </w:rPr>
        <w:t>(Ф.И.О.)</w:t>
      </w:r>
    </w:p>
    <w:p w:rsidR="00153038" w:rsidRDefault="00153038">
      <w:pPr>
        <w:pStyle w:val="Default"/>
        <w:jc w:val="both"/>
        <w:rPr>
          <w:color w:val="auto"/>
          <w:sz w:val="26"/>
          <w:szCs w:val="26"/>
          <w:shd w:val="clear" w:color="auto" w:fill="FFFF00"/>
        </w:rPr>
      </w:pPr>
    </w:p>
    <w:p w:rsidR="00153038" w:rsidRDefault="005339B7">
      <w:pPr>
        <w:pStyle w:val="Default"/>
        <w:jc w:val="both"/>
      </w:pPr>
      <w:r>
        <w:rPr>
          <w:sz w:val="26"/>
          <w:szCs w:val="26"/>
        </w:rPr>
        <w:t>Представитель наделяется правом расписываться в соответствующих документах ЦАС </w:t>
      </w:r>
      <w:proofErr w:type="spellStart"/>
      <w:r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 xml:space="preserve"> ТФОМС Иркутской области для исполнения поручений, определенных настоящей доверенностью. </w:t>
      </w:r>
    </w:p>
    <w:p w:rsidR="00153038" w:rsidRDefault="00153038">
      <w:pPr>
        <w:pStyle w:val="Default"/>
        <w:rPr>
          <w:color w:val="auto"/>
          <w:sz w:val="26"/>
          <w:szCs w:val="26"/>
          <w:shd w:val="clear" w:color="auto" w:fill="FFFF00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lastRenderedPageBreak/>
        <w:t xml:space="preserve">Настоящая доверенность действительна по «____» _______________ 20____ г. 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Подпись ______________________________________________ подтверждаю. </w:t>
      </w:r>
    </w:p>
    <w:p w:rsidR="00153038" w:rsidRDefault="005339B7">
      <w:pPr>
        <w:pStyle w:val="Default"/>
        <w:ind w:left="708" w:firstLine="708"/>
      </w:pPr>
      <w:r>
        <w:rPr>
          <w:sz w:val="26"/>
          <w:szCs w:val="26"/>
        </w:rPr>
        <w:t xml:space="preserve">(Фамилия И.О. уполномоченного лица) 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ФИО представителя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 /____________/ </w:t>
      </w:r>
    </w:p>
    <w:p w:rsidR="00153038" w:rsidRDefault="005339B7">
      <w:pPr>
        <w:pStyle w:val="Default"/>
        <w:ind w:left="4956" w:firstLine="708"/>
      </w:pPr>
      <w:r>
        <w:rPr>
          <w:sz w:val="26"/>
          <w:szCs w:val="26"/>
        </w:rPr>
        <w:t xml:space="preserve">«____» _____________ 20____ г. </w:t>
      </w: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153038">
      <w:pPr>
        <w:pStyle w:val="Default"/>
        <w:rPr>
          <w:color w:val="auto"/>
          <w:sz w:val="26"/>
          <w:szCs w:val="26"/>
        </w:rPr>
      </w:pPr>
    </w:p>
    <w:p w:rsidR="00153038" w:rsidRDefault="005339B7">
      <w:pPr>
        <w:pStyle w:val="Default"/>
      </w:pPr>
      <w:r>
        <w:rPr>
          <w:sz w:val="26"/>
          <w:szCs w:val="26"/>
        </w:rPr>
        <w:t xml:space="preserve">Должность и Ф.И.О. руководителя Организации </w:t>
      </w:r>
    </w:p>
    <w:p w:rsidR="00153038" w:rsidRDefault="005339B7">
      <w:pPr>
        <w:pStyle w:val="Default"/>
      </w:pPr>
      <w:r>
        <w:rPr>
          <w:sz w:val="26"/>
          <w:szCs w:val="26"/>
        </w:rPr>
        <w:t xml:space="preserve">Подпись руководителя Организации, дата подписания заявления </w:t>
      </w:r>
    </w:p>
    <w:p w:rsidR="00153038" w:rsidRDefault="005339B7">
      <w:pPr>
        <w:rPr>
          <w:rFonts w:hint="eastAsia"/>
        </w:rPr>
      </w:pPr>
      <w:r>
        <w:rPr>
          <w:sz w:val="26"/>
          <w:szCs w:val="26"/>
        </w:rPr>
        <w:t>МП</w:t>
      </w:r>
    </w:p>
    <w:p w:rsidR="00153038" w:rsidRDefault="00153038">
      <w:pPr>
        <w:pStyle w:val="Default"/>
        <w:jc w:val="right"/>
        <w:rPr>
          <w:b/>
          <w:bCs/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jc w:val="right"/>
        <w:rPr>
          <w:b/>
          <w:bCs/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jc w:val="right"/>
        <w:rPr>
          <w:b/>
          <w:bCs/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jc w:val="right"/>
        <w:rPr>
          <w:b/>
          <w:bCs/>
          <w:color w:val="auto"/>
          <w:sz w:val="26"/>
          <w:szCs w:val="26"/>
          <w:shd w:val="clear" w:color="auto" w:fill="FFFF00"/>
        </w:rPr>
      </w:pPr>
    </w:p>
    <w:p w:rsidR="00153038" w:rsidRDefault="00153038">
      <w:pPr>
        <w:pStyle w:val="Default"/>
        <w:jc w:val="right"/>
        <w:rPr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153038">
      <w:pPr>
        <w:jc w:val="right"/>
        <w:rPr>
          <w:rFonts w:hint="eastAsia"/>
          <w:shd w:val="clear" w:color="auto" w:fill="FFFF00"/>
        </w:rPr>
      </w:pPr>
    </w:p>
    <w:p w:rsidR="00153038" w:rsidRDefault="005339B7">
      <w:pPr>
        <w:jc w:val="right"/>
        <w:rPr>
          <w:rFonts w:hint="eastAsia"/>
        </w:rPr>
      </w:pPr>
      <w:r>
        <w:rPr>
          <w:b/>
          <w:bCs/>
          <w:sz w:val="26"/>
          <w:szCs w:val="26"/>
        </w:rPr>
        <w:t>ПРИЛОЖЕНИЕ №</w:t>
      </w:r>
      <w:r w:rsidRPr="00F0750F">
        <w:rPr>
          <w:b/>
          <w:bCs/>
          <w:sz w:val="26"/>
          <w:szCs w:val="26"/>
        </w:rPr>
        <w:t>6</w:t>
      </w:r>
    </w:p>
    <w:p w:rsidR="00153038" w:rsidRDefault="005339B7">
      <w:pPr>
        <w:jc w:val="right"/>
        <w:rPr>
          <w:rFonts w:hint="eastAsia"/>
        </w:rPr>
      </w:pPr>
      <w:r>
        <w:rPr>
          <w:b/>
          <w:bCs/>
          <w:sz w:val="26"/>
          <w:szCs w:val="26"/>
        </w:rPr>
        <w:t>ЖУРНАЛ ПОЭКЗЕМПЛЯРНОГО УЧЕТА КЛЮЧЕВЫХ ДОКУМЕНТОВ</w:t>
      </w: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tbl>
      <w:tblPr>
        <w:tblW w:w="961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93"/>
        <w:gridCol w:w="990"/>
        <w:gridCol w:w="992"/>
        <w:gridCol w:w="993"/>
        <w:gridCol w:w="1004"/>
        <w:gridCol w:w="989"/>
        <w:gridCol w:w="988"/>
        <w:gridCol w:w="717"/>
        <w:gridCol w:w="849"/>
        <w:gridCol w:w="918"/>
        <w:gridCol w:w="778"/>
      </w:tblGrid>
      <w:tr w:rsidR="00153038">
        <w:trPr>
          <w:trHeight w:val="19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</w:tr>
      <w:tr w:rsidR="00153038">
        <w:trPr>
          <w:trHeight w:val="417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Наименование ключевых документов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Номера экземпляров (криптографические номера ключевых документов)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Отметка о получении</w:t>
            </w:r>
          </w:p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ФИО сотрудника органа криптографической защиты, изготовившего ключевые документы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Дата изготовления ключевых документов и расписка в изготовлении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Отметка о рассылк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>передаче)</w:t>
            </w:r>
          </w:p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 xml:space="preserve">Кому </w:t>
            </w:r>
            <w:proofErr w:type="gramStart"/>
            <w:r>
              <w:rPr>
                <w:sz w:val="20"/>
                <w:szCs w:val="20"/>
              </w:rPr>
              <w:t>разосланы</w:t>
            </w:r>
            <w:proofErr w:type="gramEnd"/>
            <w:r>
              <w:rPr>
                <w:sz w:val="20"/>
                <w:szCs w:val="20"/>
              </w:rPr>
              <w:t xml:space="preserve"> (переданы)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Дата и номер сопроводительного письма (реестра)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Дата и номер подтверждения или расписка в получении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Отметка о возврате Дата и номер сопроводительного письма (реестра)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Отметка о возврате Дата и номер подтверждения или расписка в получении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Дата ввода в действие</w:t>
            </w:r>
          </w:p>
        </w:tc>
      </w:tr>
    </w:tbl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tbl>
      <w:tblPr>
        <w:tblW w:w="447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95"/>
        <w:gridCol w:w="998"/>
        <w:gridCol w:w="998"/>
        <w:gridCol w:w="1483"/>
      </w:tblGrid>
      <w:tr w:rsidR="00153038" w:rsidTr="007F39BC">
        <w:trPr>
          <w:trHeight w:val="17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53038" w:rsidTr="007F39BC">
        <w:trPr>
          <w:trHeight w:val="163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Дата вывода из действия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Отметка об уничтожении ключевых документов</w:t>
            </w:r>
          </w:p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Дата уничтожения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Отметка об уничтожении ключевых документов</w:t>
            </w:r>
          </w:p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Номер акта или расписка об уничтожении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38" w:rsidRDefault="005339B7">
            <w:pPr>
              <w:pStyle w:val="Default"/>
              <w:widowControl w:val="0"/>
            </w:pPr>
            <w:r>
              <w:rPr>
                <w:sz w:val="20"/>
                <w:szCs w:val="20"/>
              </w:rPr>
              <w:t>Примечание</w:t>
            </w:r>
          </w:p>
        </w:tc>
      </w:tr>
    </w:tbl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  <w:sz w:val="26"/>
          <w:szCs w:val="26"/>
          <w:shd w:val="clear" w:color="auto" w:fill="FFFF00"/>
        </w:rPr>
      </w:pPr>
    </w:p>
    <w:p w:rsidR="00153038" w:rsidRDefault="00153038">
      <w:pPr>
        <w:rPr>
          <w:rFonts w:hint="eastAsia"/>
        </w:rPr>
      </w:pPr>
    </w:p>
    <w:sectPr w:rsidR="00153038" w:rsidSect="007C0F96">
      <w:footerReference w:type="default" r:id="rId9"/>
      <w:footerReference w:type="first" r:id="rId10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12" w:rsidRDefault="00CC1112">
      <w:pPr>
        <w:rPr>
          <w:rFonts w:hint="eastAsia"/>
        </w:rPr>
      </w:pPr>
      <w:r>
        <w:separator/>
      </w:r>
    </w:p>
  </w:endnote>
  <w:endnote w:type="continuationSeparator" w:id="0">
    <w:p w:rsidR="00CC1112" w:rsidRDefault="00CC1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12" w:rsidRDefault="00CC1112">
    <w:pPr>
      <w:pStyle w:val="a9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BC052B">
      <w:rPr>
        <w:rFonts w:hint="eastAsia"/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12" w:rsidRDefault="00CC111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12" w:rsidRDefault="00CC1112">
      <w:pPr>
        <w:rPr>
          <w:rFonts w:hint="eastAsia"/>
        </w:rPr>
      </w:pPr>
      <w:r>
        <w:separator/>
      </w:r>
    </w:p>
  </w:footnote>
  <w:footnote w:type="continuationSeparator" w:id="0">
    <w:p w:rsidR="00CC1112" w:rsidRDefault="00CC11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6B7"/>
    <w:multiLevelType w:val="multilevel"/>
    <w:tmpl w:val="82C41D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82116F"/>
    <w:multiLevelType w:val="multilevel"/>
    <w:tmpl w:val="16B222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D12EA"/>
    <w:multiLevelType w:val="multilevel"/>
    <w:tmpl w:val="A67C7E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05172"/>
    <w:multiLevelType w:val="multilevel"/>
    <w:tmpl w:val="AFBC333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96541"/>
    <w:multiLevelType w:val="multilevel"/>
    <w:tmpl w:val="5A5A9C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8202D"/>
    <w:multiLevelType w:val="multilevel"/>
    <w:tmpl w:val="498A919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642D9"/>
    <w:multiLevelType w:val="multilevel"/>
    <w:tmpl w:val="8A4E4D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57639"/>
    <w:multiLevelType w:val="multilevel"/>
    <w:tmpl w:val="8EF249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E37FE0"/>
    <w:multiLevelType w:val="multilevel"/>
    <w:tmpl w:val="0B1213F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D3313"/>
    <w:multiLevelType w:val="multilevel"/>
    <w:tmpl w:val="3030F36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B4587F"/>
    <w:multiLevelType w:val="multilevel"/>
    <w:tmpl w:val="B5CA7BC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6C56CE"/>
    <w:multiLevelType w:val="multilevel"/>
    <w:tmpl w:val="D8C8198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B30A80"/>
    <w:multiLevelType w:val="multilevel"/>
    <w:tmpl w:val="0FB2A6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180A3B"/>
    <w:multiLevelType w:val="multilevel"/>
    <w:tmpl w:val="72DA7D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>
    <w:nsid w:val="2AF952D5"/>
    <w:multiLevelType w:val="multilevel"/>
    <w:tmpl w:val="E9E8228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2064B"/>
    <w:multiLevelType w:val="multilevel"/>
    <w:tmpl w:val="5510A4D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29351A"/>
    <w:multiLevelType w:val="multilevel"/>
    <w:tmpl w:val="AC80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39B62AE9"/>
    <w:multiLevelType w:val="multilevel"/>
    <w:tmpl w:val="DD7C5CB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E0114D"/>
    <w:multiLevelType w:val="multilevel"/>
    <w:tmpl w:val="D20C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C967C96"/>
    <w:multiLevelType w:val="multilevel"/>
    <w:tmpl w:val="D89A43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150363"/>
    <w:multiLevelType w:val="multilevel"/>
    <w:tmpl w:val="19B21D2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2C7BF6"/>
    <w:multiLevelType w:val="multilevel"/>
    <w:tmpl w:val="D944B3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B77E46"/>
    <w:multiLevelType w:val="multilevel"/>
    <w:tmpl w:val="1E2E1C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C52C68"/>
    <w:multiLevelType w:val="multilevel"/>
    <w:tmpl w:val="7C6E260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470F3FB7"/>
    <w:multiLevelType w:val="multilevel"/>
    <w:tmpl w:val="4448E0D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D85080"/>
    <w:multiLevelType w:val="multilevel"/>
    <w:tmpl w:val="02B29E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7823CC"/>
    <w:multiLevelType w:val="multilevel"/>
    <w:tmpl w:val="FB64CC5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4C150FA4"/>
    <w:multiLevelType w:val="multilevel"/>
    <w:tmpl w:val="60644B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4F47113E"/>
    <w:multiLevelType w:val="multilevel"/>
    <w:tmpl w:val="5BA6526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5B140A"/>
    <w:multiLevelType w:val="multilevel"/>
    <w:tmpl w:val="10D2AF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905C63"/>
    <w:multiLevelType w:val="multilevel"/>
    <w:tmpl w:val="0A8A9BD4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1">
    <w:nsid w:val="52AE34D6"/>
    <w:multiLevelType w:val="multilevel"/>
    <w:tmpl w:val="5E1A8D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AE35DD"/>
    <w:multiLevelType w:val="multilevel"/>
    <w:tmpl w:val="3DF09360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3">
    <w:nsid w:val="5C04524F"/>
    <w:multiLevelType w:val="multilevel"/>
    <w:tmpl w:val="E89098F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5CF14BCB"/>
    <w:multiLevelType w:val="multilevel"/>
    <w:tmpl w:val="C024C62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6A4091"/>
    <w:multiLevelType w:val="multilevel"/>
    <w:tmpl w:val="7996DE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012824"/>
    <w:multiLevelType w:val="multilevel"/>
    <w:tmpl w:val="379CB9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712A64"/>
    <w:multiLevelType w:val="multilevel"/>
    <w:tmpl w:val="D786E3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872A4F"/>
    <w:multiLevelType w:val="multilevel"/>
    <w:tmpl w:val="A9F826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094483"/>
    <w:multiLevelType w:val="multilevel"/>
    <w:tmpl w:val="182A6240"/>
    <w:lvl w:ilvl="0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40">
    <w:nsid w:val="719649A1"/>
    <w:multiLevelType w:val="multilevel"/>
    <w:tmpl w:val="D6B0B42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4B87B7A"/>
    <w:multiLevelType w:val="multilevel"/>
    <w:tmpl w:val="7D14F7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F916A1"/>
    <w:multiLevelType w:val="multilevel"/>
    <w:tmpl w:val="B380CBF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71109FE"/>
    <w:multiLevelType w:val="multilevel"/>
    <w:tmpl w:val="EF6A73B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0611C7"/>
    <w:multiLevelType w:val="multilevel"/>
    <w:tmpl w:val="8AB007F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C9417A6"/>
    <w:multiLevelType w:val="multilevel"/>
    <w:tmpl w:val="CD0CD8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E5B2E66"/>
    <w:multiLevelType w:val="multilevel"/>
    <w:tmpl w:val="6164D6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E7A56FC"/>
    <w:multiLevelType w:val="multilevel"/>
    <w:tmpl w:val="77CEB06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E886A29"/>
    <w:multiLevelType w:val="multilevel"/>
    <w:tmpl w:val="EF0410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15"/>
  </w:num>
  <w:num w:numId="3">
    <w:abstractNumId w:val="45"/>
  </w:num>
  <w:num w:numId="4">
    <w:abstractNumId w:val="29"/>
  </w:num>
  <w:num w:numId="5">
    <w:abstractNumId w:val="6"/>
  </w:num>
  <w:num w:numId="6">
    <w:abstractNumId w:val="25"/>
  </w:num>
  <w:num w:numId="7">
    <w:abstractNumId w:val="43"/>
  </w:num>
  <w:num w:numId="8">
    <w:abstractNumId w:val="36"/>
  </w:num>
  <w:num w:numId="9">
    <w:abstractNumId w:val="24"/>
  </w:num>
  <w:num w:numId="10">
    <w:abstractNumId w:val="26"/>
  </w:num>
  <w:num w:numId="11">
    <w:abstractNumId w:val="37"/>
  </w:num>
  <w:num w:numId="12">
    <w:abstractNumId w:val="44"/>
  </w:num>
  <w:num w:numId="13">
    <w:abstractNumId w:val="40"/>
  </w:num>
  <w:num w:numId="14">
    <w:abstractNumId w:val="27"/>
  </w:num>
  <w:num w:numId="15">
    <w:abstractNumId w:val="23"/>
  </w:num>
  <w:num w:numId="16">
    <w:abstractNumId w:val="33"/>
  </w:num>
  <w:num w:numId="17">
    <w:abstractNumId w:val="12"/>
  </w:num>
  <w:num w:numId="18">
    <w:abstractNumId w:val="20"/>
  </w:num>
  <w:num w:numId="19">
    <w:abstractNumId w:val="30"/>
  </w:num>
  <w:num w:numId="20">
    <w:abstractNumId w:val="35"/>
  </w:num>
  <w:num w:numId="21">
    <w:abstractNumId w:val="42"/>
  </w:num>
  <w:num w:numId="22">
    <w:abstractNumId w:val="46"/>
  </w:num>
  <w:num w:numId="23">
    <w:abstractNumId w:val="1"/>
  </w:num>
  <w:num w:numId="24">
    <w:abstractNumId w:val="7"/>
  </w:num>
  <w:num w:numId="25">
    <w:abstractNumId w:val="41"/>
  </w:num>
  <w:num w:numId="26">
    <w:abstractNumId w:val="18"/>
  </w:num>
  <w:num w:numId="27">
    <w:abstractNumId w:val="2"/>
  </w:num>
  <w:num w:numId="28">
    <w:abstractNumId w:val="19"/>
  </w:num>
  <w:num w:numId="29">
    <w:abstractNumId w:val="8"/>
  </w:num>
  <w:num w:numId="30">
    <w:abstractNumId w:val="10"/>
  </w:num>
  <w:num w:numId="31">
    <w:abstractNumId w:val="39"/>
  </w:num>
  <w:num w:numId="32">
    <w:abstractNumId w:val="34"/>
  </w:num>
  <w:num w:numId="33">
    <w:abstractNumId w:val="5"/>
  </w:num>
  <w:num w:numId="34">
    <w:abstractNumId w:val="21"/>
  </w:num>
  <w:num w:numId="35">
    <w:abstractNumId w:val="14"/>
  </w:num>
  <w:num w:numId="36">
    <w:abstractNumId w:val="17"/>
  </w:num>
  <w:num w:numId="37">
    <w:abstractNumId w:val="11"/>
  </w:num>
  <w:num w:numId="38">
    <w:abstractNumId w:val="9"/>
  </w:num>
  <w:num w:numId="39">
    <w:abstractNumId w:val="3"/>
  </w:num>
  <w:num w:numId="40">
    <w:abstractNumId w:val="0"/>
  </w:num>
  <w:num w:numId="41">
    <w:abstractNumId w:val="47"/>
  </w:num>
  <w:num w:numId="42">
    <w:abstractNumId w:val="22"/>
  </w:num>
  <w:num w:numId="43">
    <w:abstractNumId w:val="28"/>
  </w:num>
  <w:num w:numId="44">
    <w:abstractNumId w:val="16"/>
  </w:num>
  <w:num w:numId="45">
    <w:abstractNumId w:val="31"/>
  </w:num>
  <w:num w:numId="46">
    <w:abstractNumId w:val="38"/>
  </w:num>
  <w:num w:numId="47">
    <w:abstractNumId w:val="4"/>
  </w:num>
  <w:num w:numId="48">
    <w:abstractNumId w:val="48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3038"/>
    <w:rsid w:val="000240D0"/>
    <w:rsid w:val="00082C2E"/>
    <w:rsid w:val="000E33FB"/>
    <w:rsid w:val="00102EE3"/>
    <w:rsid w:val="00153038"/>
    <w:rsid w:val="0019366F"/>
    <w:rsid w:val="001C3105"/>
    <w:rsid w:val="00265ED9"/>
    <w:rsid w:val="00275935"/>
    <w:rsid w:val="002E0FCC"/>
    <w:rsid w:val="00412F11"/>
    <w:rsid w:val="004566B9"/>
    <w:rsid w:val="004B45C2"/>
    <w:rsid w:val="004D6C38"/>
    <w:rsid w:val="005339B7"/>
    <w:rsid w:val="005F0D14"/>
    <w:rsid w:val="005F56F7"/>
    <w:rsid w:val="006273AA"/>
    <w:rsid w:val="00684B2A"/>
    <w:rsid w:val="006C35B1"/>
    <w:rsid w:val="00715ABB"/>
    <w:rsid w:val="00723EBE"/>
    <w:rsid w:val="00765053"/>
    <w:rsid w:val="007C0F96"/>
    <w:rsid w:val="007F39BC"/>
    <w:rsid w:val="00811268"/>
    <w:rsid w:val="00832D6B"/>
    <w:rsid w:val="00860B42"/>
    <w:rsid w:val="00914136"/>
    <w:rsid w:val="009344CF"/>
    <w:rsid w:val="00951387"/>
    <w:rsid w:val="009B7FE4"/>
    <w:rsid w:val="009F46DF"/>
    <w:rsid w:val="00A234C9"/>
    <w:rsid w:val="00AD063F"/>
    <w:rsid w:val="00BC052B"/>
    <w:rsid w:val="00BC2C09"/>
    <w:rsid w:val="00C60118"/>
    <w:rsid w:val="00C75A0B"/>
    <w:rsid w:val="00C903D7"/>
    <w:rsid w:val="00CC1112"/>
    <w:rsid w:val="00CE2F14"/>
    <w:rsid w:val="00D177F6"/>
    <w:rsid w:val="00D66324"/>
    <w:rsid w:val="00D95CD7"/>
    <w:rsid w:val="00DC43FF"/>
    <w:rsid w:val="00E32CB5"/>
    <w:rsid w:val="00E376B7"/>
    <w:rsid w:val="00E45165"/>
    <w:rsid w:val="00EA34E2"/>
    <w:rsid w:val="00F0750F"/>
    <w:rsid w:val="00F85561"/>
    <w:rsid w:val="00F92A5D"/>
    <w:rsid w:val="00F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a">
    <w:name w:val="header"/>
    <w:basedOn w:val="a8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a">
    <w:name w:val="header"/>
    <w:basedOn w:val="a8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48F6-692F-427D-9F8B-93D91C19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AT</cp:lastModifiedBy>
  <cp:revision>2</cp:revision>
  <dcterms:created xsi:type="dcterms:W3CDTF">2024-02-20T04:18:00Z</dcterms:created>
  <dcterms:modified xsi:type="dcterms:W3CDTF">2024-02-20T04:18:00Z</dcterms:modified>
  <dc:language>ru-RU</dc:language>
</cp:coreProperties>
</file>